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6B188" w14:textId="77777777" w:rsidR="00210155" w:rsidRPr="002A7601" w:rsidRDefault="00210155" w:rsidP="00210155">
      <w:pPr>
        <w:spacing w:after="120"/>
        <w:jc w:val="center"/>
        <w:rPr>
          <w:rFonts w:ascii="Comic Sans MS" w:hAnsi="Comic Sans MS" w:cs="Tahoma"/>
          <w:b/>
          <w:color w:val="000000"/>
        </w:rPr>
      </w:pPr>
      <w:r w:rsidRPr="002A7601">
        <w:rPr>
          <w:rFonts w:ascii="Comic Sans MS" w:hAnsi="Comic Sans MS" w:cs="Tahoma"/>
          <w:b/>
          <w:color w:val="000000"/>
        </w:rPr>
        <w:t>FAC SIMILE MODELLO B</w:t>
      </w:r>
    </w:p>
    <w:p w14:paraId="1B358972" w14:textId="77777777" w:rsidR="00210155" w:rsidRPr="002A7601" w:rsidRDefault="00210155" w:rsidP="00210155">
      <w:pPr>
        <w:spacing w:after="120"/>
        <w:jc w:val="center"/>
        <w:rPr>
          <w:rFonts w:ascii="Comic Sans MS" w:hAnsi="Comic Sans MS" w:cs="Tahoma"/>
          <w:b/>
          <w:color w:val="000000"/>
        </w:rPr>
      </w:pPr>
    </w:p>
    <w:p w14:paraId="6FE6A87D" w14:textId="77777777" w:rsidR="00210155" w:rsidRPr="002A7601" w:rsidRDefault="00210155" w:rsidP="00210155">
      <w:pPr>
        <w:spacing w:after="120"/>
        <w:jc w:val="both"/>
        <w:rPr>
          <w:rFonts w:ascii="Comic Sans MS" w:hAnsi="Comic Sans MS" w:cs="Tahoma"/>
          <w:b/>
          <w:color w:val="000000"/>
        </w:rPr>
      </w:pPr>
    </w:p>
    <w:p w14:paraId="68312E01" w14:textId="512BE273" w:rsidR="002A7601" w:rsidRPr="00943D20" w:rsidRDefault="002A7601" w:rsidP="002A7601">
      <w:pPr>
        <w:spacing w:line="320" w:lineRule="exact"/>
        <w:jc w:val="both"/>
        <w:rPr>
          <w:rFonts w:ascii="Comic Sans MS" w:hAnsi="Comic Sans MS" w:cs="Tahoma"/>
          <w:b/>
        </w:rPr>
      </w:pPr>
      <w:r w:rsidRPr="00943D20">
        <w:rPr>
          <w:rFonts w:ascii="Comic Sans MS" w:hAnsi="Comic Sans MS" w:cs="Tahoma"/>
          <w:b/>
        </w:rPr>
        <w:t xml:space="preserve">OGGETTO: </w:t>
      </w:r>
      <w:r w:rsidRPr="001C30A9">
        <w:rPr>
          <w:rFonts w:ascii="Comic Sans MS" w:hAnsi="Comic Sans MS" w:cs="Garamond"/>
          <w:b/>
          <w:bCs/>
          <w:caps/>
        </w:rPr>
        <w:t>Affidamento della fornitura di n. 3.700 lettini prendisole per l’arenile di Lignano Sabbiadoro per l’a</w:t>
      </w:r>
      <w:r>
        <w:rPr>
          <w:rFonts w:ascii="Comic Sans MS" w:hAnsi="Comic Sans MS" w:cs="Garamond"/>
          <w:b/>
          <w:bCs/>
          <w:caps/>
        </w:rPr>
        <w:t>nno 2017, con consegna</w:t>
      </w:r>
      <w:r w:rsidRPr="001C30A9">
        <w:rPr>
          <w:rFonts w:ascii="Comic Sans MS" w:hAnsi="Comic Sans MS" w:cs="Garamond"/>
          <w:b/>
          <w:bCs/>
          <w:caps/>
        </w:rPr>
        <w:t xml:space="preserve"> entro il </w:t>
      </w:r>
      <w:r>
        <w:rPr>
          <w:rFonts w:ascii="Comic Sans MS" w:hAnsi="Comic Sans MS" w:cs="Garamond"/>
          <w:b/>
          <w:bCs/>
          <w:caps/>
        </w:rPr>
        <w:t>15/04</w:t>
      </w:r>
      <w:r w:rsidRPr="001C30A9">
        <w:rPr>
          <w:rFonts w:ascii="Comic Sans MS" w:hAnsi="Comic Sans MS" w:cs="Garamond"/>
          <w:b/>
          <w:bCs/>
          <w:caps/>
        </w:rPr>
        <w:t>/2017</w:t>
      </w:r>
      <w:r w:rsidRPr="00943D20">
        <w:rPr>
          <w:rFonts w:ascii="Comic Sans MS" w:hAnsi="Comic Sans MS" w:cs="Tahoma"/>
          <w:b/>
        </w:rPr>
        <w:t xml:space="preserve"> - </w:t>
      </w:r>
      <w:r w:rsidR="007C1E59">
        <w:rPr>
          <w:rFonts w:ascii="Comic Sans MS" w:hAnsi="Comic Sans MS" w:cs="Tahoma"/>
          <w:b/>
        </w:rPr>
        <w:t>CIG: 68967176E8</w:t>
      </w:r>
      <w:bookmarkStart w:id="0" w:name="_GoBack"/>
      <w:bookmarkEnd w:id="0"/>
    </w:p>
    <w:p w14:paraId="41BECA95" w14:textId="77777777" w:rsidR="002A7601" w:rsidRPr="00943D20" w:rsidRDefault="002A7601" w:rsidP="002A7601">
      <w:pPr>
        <w:spacing w:line="320" w:lineRule="exact"/>
        <w:jc w:val="both"/>
        <w:rPr>
          <w:rFonts w:ascii="Comic Sans MS" w:hAnsi="Comic Sans MS" w:cs="Tahoma"/>
          <w:b/>
        </w:rPr>
      </w:pPr>
    </w:p>
    <w:p w14:paraId="4F6E9763" w14:textId="77777777" w:rsidR="002A7601" w:rsidRPr="00943D20" w:rsidRDefault="002A7601" w:rsidP="002A7601">
      <w:pPr>
        <w:spacing w:line="320" w:lineRule="exact"/>
        <w:jc w:val="both"/>
        <w:rPr>
          <w:rFonts w:ascii="Comic Sans MS" w:hAnsi="Comic Sans MS" w:cs="Tahoma"/>
          <w:b/>
        </w:rPr>
      </w:pPr>
    </w:p>
    <w:p w14:paraId="60B281F6" w14:textId="77777777" w:rsidR="002A7601" w:rsidRPr="00943D20" w:rsidRDefault="002A7601" w:rsidP="002A7601">
      <w:pPr>
        <w:spacing w:line="320" w:lineRule="exact"/>
        <w:jc w:val="center"/>
        <w:rPr>
          <w:rFonts w:ascii="Comic Sans MS" w:hAnsi="Comic Sans MS" w:cs="Verdana"/>
          <w:bCs/>
        </w:rPr>
      </w:pPr>
      <w:r w:rsidRPr="00943D20">
        <w:rPr>
          <w:rFonts w:ascii="Comic Sans MS" w:hAnsi="Comic Sans MS" w:cs="Verdana"/>
          <w:b/>
          <w:bCs/>
        </w:rPr>
        <w:tab/>
      </w:r>
      <w:r w:rsidRPr="00943D20">
        <w:rPr>
          <w:rFonts w:ascii="Comic Sans MS" w:hAnsi="Comic Sans MS" w:cs="Verdana"/>
          <w:b/>
          <w:bCs/>
        </w:rPr>
        <w:tab/>
      </w:r>
      <w:r w:rsidRPr="00943D20">
        <w:rPr>
          <w:rFonts w:ascii="Comic Sans MS" w:hAnsi="Comic Sans MS" w:cs="Verdana"/>
          <w:b/>
          <w:bCs/>
        </w:rPr>
        <w:tab/>
        <w:t xml:space="preserve">       </w:t>
      </w:r>
      <w:r w:rsidRPr="00943D20">
        <w:rPr>
          <w:rFonts w:ascii="Comic Sans MS" w:hAnsi="Comic Sans MS" w:cs="Verdana"/>
          <w:bCs/>
        </w:rPr>
        <w:t>Spett.le</w:t>
      </w:r>
    </w:p>
    <w:p w14:paraId="3B30A1C5" w14:textId="77777777" w:rsidR="002A7601" w:rsidRPr="00943D20" w:rsidRDefault="002A7601" w:rsidP="002A7601">
      <w:pPr>
        <w:ind w:left="4956" w:firstLine="708"/>
        <w:rPr>
          <w:rFonts w:ascii="Comic Sans MS" w:hAnsi="Comic Sans MS"/>
          <w:b/>
        </w:rPr>
      </w:pPr>
      <w:r>
        <w:rPr>
          <w:rFonts w:ascii="Comic Sans MS" w:hAnsi="Comic Sans MS"/>
          <w:b/>
        </w:rPr>
        <w:t>Lignano Sabbiadoro Gestioni</w:t>
      </w:r>
      <w:r w:rsidRPr="00943D20">
        <w:rPr>
          <w:rFonts w:ascii="Comic Sans MS" w:hAnsi="Comic Sans MS"/>
          <w:b/>
        </w:rPr>
        <w:t xml:space="preserve"> S</w:t>
      </w:r>
      <w:r>
        <w:rPr>
          <w:rFonts w:ascii="Comic Sans MS" w:hAnsi="Comic Sans MS"/>
          <w:b/>
        </w:rPr>
        <w:t>pA</w:t>
      </w:r>
      <w:r w:rsidRPr="00943D20">
        <w:rPr>
          <w:rFonts w:ascii="Comic Sans MS" w:hAnsi="Comic Sans MS"/>
          <w:b/>
        </w:rPr>
        <w:t xml:space="preserve"> </w:t>
      </w:r>
    </w:p>
    <w:p w14:paraId="53BACF84" w14:textId="77777777" w:rsidR="002A7601" w:rsidRPr="00943D20" w:rsidRDefault="002A7601" w:rsidP="002A7601">
      <w:pPr>
        <w:ind w:left="4956" w:firstLine="708"/>
        <w:rPr>
          <w:rFonts w:ascii="Comic Sans MS" w:hAnsi="Comic Sans MS"/>
          <w:b/>
        </w:rPr>
      </w:pPr>
      <w:r w:rsidRPr="00943D20">
        <w:rPr>
          <w:rFonts w:ascii="Comic Sans MS" w:hAnsi="Comic Sans MS"/>
          <w:b/>
        </w:rPr>
        <w:t xml:space="preserve">Via </w:t>
      </w:r>
      <w:r>
        <w:rPr>
          <w:rFonts w:ascii="Comic Sans MS" w:hAnsi="Comic Sans MS"/>
          <w:b/>
        </w:rPr>
        <w:t>Latisana n. 42/</w:t>
      </w:r>
      <w:r w:rsidRPr="00943D20">
        <w:rPr>
          <w:rFonts w:ascii="Comic Sans MS" w:hAnsi="Comic Sans MS"/>
          <w:b/>
        </w:rPr>
        <w:t>44</w:t>
      </w:r>
    </w:p>
    <w:p w14:paraId="409D57DE" w14:textId="40B7E9B3" w:rsidR="00210155" w:rsidRPr="002A7601" w:rsidRDefault="002A7601" w:rsidP="002A7601">
      <w:pPr>
        <w:ind w:left="4956" w:firstLine="708"/>
        <w:rPr>
          <w:rFonts w:ascii="Comic Sans MS" w:hAnsi="Comic Sans MS"/>
          <w:b/>
        </w:rPr>
      </w:pPr>
      <w:r>
        <w:rPr>
          <w:rFonts w:ascii="Comic Sans MS" w:hAnsi="Comic Sans MS"/>
          <w:b/>
        </w:rPr>
        <w:t>LIGNANO SABBIADORO (UD)</w:t>
      </w:r>
      <w:r w:rsidR="00210155" w:rsidRPr="002A7601">
        <w:rPr>
          <w:rFonts w:ascii="Comic Sans MS" w:hAnsi="Comic Sans MS"/>
          <w:b/>
        </w:rPr>
        <w:t xml:space="preserve"> </w:t>
      </w:r>
    </w:p>
    <w:p w14:paraId="6F40B0F1" w14:textId="77777777" w:rsidR="00210155" w:rsidRPr="002A7601" w:rsidRDefault="00210155" w:rsidP="00210155">
      <w:pPr>
        <w:ind w:left="4956" w:firstLine="708"/>
        <w:rPr>
          <w:rFonts w:ascii="Comic Sans MS" w:hAnsi="Comic Sans MS"/>
          <w:b/>
        </w:rPr>
      </w:pPr>
    </w:p>
    <w:p w14:paraId="1FD110D4" w14:textId="77777777" w:rsidR="00EB1CDD" w:rsidRPr="002A7601" w:rsidRDefault="00210155" w:rsidP="00210155">
      <w:pPr>
        <w:spacing w:line="320" w:lineRule="exact"/>
        <w:jc w:val="center"/>
        <w:rPr>
          <w:rFonts w:ascii="Comic Sans MS" w:hAnsi="Comic Sans MS" w:cs="Arial"/>
          <w:b/>
          <w:u w:val="single"/>
        </w:rPr>
      </w:pPr>
      <w:r w:rsidRPr="002A7601">
        <w:rPr>
          <w:rFonts w:ascii="Comic Sans MS" w:hAnsi="Comic Sans MS" w:cs="Arial"/>
          <w:b/>
          <w:u w:val="single"/>
        </w:rPr>
        <w:t>Dichiarazione sostitutiva</w:t>
      </w:r>
    </w:p>
    <w:p w14:paraId="327F517C" w14:textId="77777777" w:rsidR="00EB1CDD" w:rsidRPr="002A7601" w:rsidRDefault="00EB1CDD" w:rsidP="00EB1CDD">
      <w:pPr>
        <w:pStyle w:val="Paragrafoelenco"/>
        <w:tabs>
          <w:tab w:val="left" w:pos="0"/>
        </w:tabs>
        <w:spacing w:line="320" w:lineRule="exact"/>
        <w:jc w:val="right"/>
        <w:rPr>
          <w:rFonts w:ascii="Comic Sans MS" w:hAnsi="Comic Sans MS" w:cs="Arial"/>
          <w:sz w:val="22"/>
          <w:szCs w:val="22"/>
        </w:rPr>
      </w:pPr>
    </w:p>
    <w:p w14:paraId="314D20AF" w14:textId="3FB3C734" w:rsidR="00EB1CDD" w:rsidRPr="002A7601" w:rsidRDefault="00EB1CDD" w:rsidP="002A7601">
      <w:pPr>
        <w:pStyle w:val="Rientrocorpodeltesto"/>
        <w:tabs>
          <w:tab w:val="left" w:pos="-1800"/>
          <w:tab w:val="left" w:pos="1080"/>
          <w:tab w:val="left" w:pos="1800"/>
          <w:tab w:val="left" w:pos="6300"/>
        </w:tabs>
        <w:spacing w:line="276" w:lineRule="auto"/>
        <w:ind w:left="0"/>
        <w:jc w:val="both"/>
        <w:rPr>
          <w:rFonts w:ascii="Comic Sans MS" w:hAnsi="Comic Sans MS" w:cs="Arial"/>
          <w:sz w:val="22"/>
          <w:szCs w:val="22"/>
        </w:rPr>
      </w:pPr>
      <w:r w:rsidRPr="002A7601">
        <w:rPr>
          <w:rFonts w:ascii="Comic Sans MS" w:hAnsi="Comic Sans MS" w:cs="Arial"/>
          <w:sz w:val="22"/>
          <w:szCs w:val="22"/>
        </w:rPr>
        <w:t xml:space="preserve">Il sottoscritto …………………………………………………… nato il ……………………… a ……………………………………... in qualità di ..............……………………dell’impresa …………………………………………………………………………………………. con sede in …………………………………………………............. </w:t>
      </w:r>
      <w:proofErr w:type="spellStart"/>
      <w:r w:rsidRPr="002A7601">
        <w:rPr>
          <w:rFonts w:ascii="Comic Sans MS" w:hAnsi="Comic Sans MS" w:cs="Arial"/>
          <w:sz w:val="22"/>
          <w:szCs w:val="22"/>
        </w:rPr>
        <w:t>Prov</w:t>
      </w:r>
      <w:proofErr w:type="spellEnd"/>
      <w:r w:rsidRPr="002A7601">
        <w:rPr>
          <w:rFonts w:ascii="Comic Sans MS" w:hAnsi="Comic Sans MS" w:cs="Arial"/>
          <w:sz w:val="22"/>
          <w:szCs w:val="22"/>
        </w:rPr>
        <w:t>. …………. Cap……….. Via/Piazza………………………………………………………………..n. ……………………….. con codice fiscale n. ……………………………. con partita IVA n …………………………………,</w:t>
      </w:r>
      <w:r w:rsidR="002A7601">
        <w:rPr>
          <w:rFonts w:ascii="Comic Sans MS" w:hAnsi="Comic Sans MS" w:cs="Arial"/>
          <w:sz w:val="22"/>
          <w:szCs w:val="22"/>
        </w:rPr>
        <w:t xml:space="preserve"> </w:t>
      </w:r>
      <w:r w:rsidRPr="002A7601">
        <w:rPr>
          <w:rFonts w:ascii="Comic Sans MS" w:hAnsi="Comic Sans MS" w:cs="Arial"/>
          <w:sz w:val="22"/>
          <w:szCs w:val="22"/>
        </w:rPr>
        <w:t>ai sensi degli articoli 46 e 47 del D.P.R. 28 dicembre 2000, n. 445 consapevole delle sanzioni penali previste dall’articolo 76 del medesimo D.P.R. 445/2000 per le ipotesi di falsità in atti e dichiarazioni mendaci ivi indicate</w:t>
      </w:r>
    </w:p>
    <w:p w14:paraId="4A8E23D8" w14:textId="77777777" w:rsidR="00EB1CDD" w:rsidRDefault="00EB1CDD" w:rsidP="00EB1CDD">
      <w:pPr>
        <w:pStyle w:val="Titolo2"/>
        <w:jc w:val="center"/>
        <w:rPr>
          <w:rFonts w:ascii="Comic Sans MS" w:hAnsi="Comic Sans MS" w:cs="Arial"/>
          <w:b w:val="0"/>
          <w:bCs w:val="0"/>
          <w:sz w:val="22"/>
          <w:szCs w:val="22"/>
        </w:rPr>
      </w:pPr>
      <w:r w:rsidRPr="002A7601">
        <w:rPr>
          <w:rFonts w:ascii="Comic Sans MS" w:hAnsi="Comic Sans MS" w:cs="Arial"/>
          <w:b w:val="0"/>
          <w:bCs w:val="0"/>
          <w:sz w:val="22"/>
          <w:szCs w:val="22"/>
        </w:rPr>
        <w:t>DICHIARA</w:t>
      </w:r>
    </w:p>
    <w:p w14:paraId="0DEAECD1" w14:textId="77777777" w:rsidR="002A7601" w:rsidRPr="002A7601" w:rsidRDefault="002A7601" w:rsidP="002A7601"/>
    <w:p w14:paraId="485A6EF5" w14:textId="158443D1" w:rsidR="00210155" w:rsidRPr="002A7601" w:rsidRDefault="00210155" w:rsidP="002A7601">
      <w:pPr>
        <w:pStyle w:val="Paragrafoelenco"/>
        <w:numPr>
          <w:ilvl w:val="0"/>
          <w:numId w:val="6"/>
        </w:numPr>
        <w:spacing w:after="120" w:line="276" w:lineRule="auto"/>
        <w:ind w:left="284" w:hanging="284"/>
        <w:jc w:val="both"/>
        <w:rPr>
          <w:rFonts w:ascii="Comic Sans MS" w:hAnsi="Comic Sans MS"/>
          <w:sz w:val="22"/>
          <w:szCs w:val="22"/>
        </w:rPr>
      </w:pPr>
      <w:r w:rsidRPr="002A7601">
        <w:rPr>
          <w:rFonts w:ascii="Comic Sans MS" w:hAnsi="Comic Sans MS" w:cs="Arial"/>
          <w:sz w:val="22"/>
          <w:szCs w:val="22"/>
        </w:rPr>
        <w:t xml:space="preserve">Di accettare, senza condizione o riserva alcuna, tutte le norme e disposizioni contenute in tutta la documentazione di gara compreso il capitolato speciale d'appalto; </w:t>
      </w:r>
    </w:p>
    <w:p w14:paraId="505F7A67" w14:textId="77777777" w:rsidR="00210155" w:rsidRPr="002A7601" w:rsidRDefault="00210155" w:rsidP="002A7601">
      <w:pPr>
        <w:pStyle w:val="Paragrafoelenco"/>
        <w:numPr>
          <w:ilvl w:val="0"/>
          <w:numId w:val="6"/>
        </w:numPr>
        <w:spacing w:after="120" w:line="276" w:lineRule="auto"/>
        <w:ind w:left="284" w:hanging="284"/>
        <w:jc w:val="both"/>
        <w:rPr>
          <w:rFonts w:ascii="Comic Sans MS" w:hAnsi="Comic Sans MS"/>
          <w:sz w:val="22"/>
          <w:szCs w:val="22"/>
        </w:rPr>
      </w:pPr>
      <w:r w:rsidRPr="002A7601">
        <w:rPr>
          <w:rFonts w:ascii="Comic Sans MS" w:hAnsi="Comic Sans MS" w:cs="Arial"/>
          <w:sz w:val="22"/>
          <w:szCs w:val="22"/>
        </w:rPr>
        <w:t>Di aver preso conoscenza delle condizioni contrattuali e di tutti gli oneri compresi quelli relativi alle disposizioni in materia di sicurezza, di assicurazione, di condizioni di lavoro e di previdenza ed assistenza e di tutte le circostanze generali, particolari e locali, nessuna esclusa ed eccettuata, che possono avere influito o influire sulla determinazione della propria offerta e di giudicare, pertanto, remunerativa l’offerta economica presentata;</w:t>
      </w:r>
    </w:p>
    <w:p w14:paraId="79E7B39B" w14:textId="77777777" w:rsidR="00210155" w:rsidRPr="002A7601" w:rsidRDefault="00210155" w:rsidP="002A7601">
      <w:pPr>
        <w:pStyle w:val="Paragrafoelenco"/>
        <w:numPr>
          <w:ilvl w:val="0"/>
          <w:numId w:val="6"/>
        </w:numPr>
        <w:spacing w:after="120" w:line="276" w:lineRule="auto"/>
        <w:ind w:left="284" w:hanging="284"/>
        <w:jc w:val="both"/>
        <w:rPr>
          <w:rFonts w:ascii="Comic Sans MS" w:hAnsi="Comic Sans MS"/>
          <w:sz w:val="22"/>
          <w:szCs w:val="22"/>
        </w:rPr>
      </w:pPr>
      <w:r w:rsidRPr="002A7601">
        <w:rPr>
          <w:rFonts w:ascii="Comic Sans MS" w:hAnsi="Comic Sans MS" w:cs="Arial"/>
          <w:sz w:val="22"/>
          <w:szCs w:val="22"/>
        </w:rPr>
        <w:t xml:space="preserve">Di avere tenuto conto, nel formulare la propria offerta, di eventuali maggiorazioni per </w:t>
      </w:r>
      <w:r w:rsidRPr="002A7601">
        <w:rPr>
          <w:rFonts w:ascii="Comic Sans MS" w:hAnsi="Comic Sans MS" w:cs="Arial"/>
          <w:sz w:val="22"/>
          <w:szCs w:val="22"/>
        </w:rPr>
        <w:lastRenderedPageBreak/>
        <w:t>lievitazione dei prezzi che dovessero intervenire durante il contratto, rinunciando fin d’ora a qualsiasi azione o eccezione in merito, ad esclusione di quelle previste per legge;</w:t>
      </w:r>
    </w:p>
    <w:p w14:paraId="29EF9C3C" w14:textId="7CD63496" w:rsidR="00210155" w:rsidRPr="002A7601" w:rsidRDefault="00210155" w:rsidP="002A7601">
      <w:pPr>
        <w:pStyle w:val="Paragrafoelenco"/>
        <w:widowControl/>
        <w:numPr>
          <w:ilvl w:val="0"/>
          <w:numId w:val="6"/>
        </w:numPr>
        <w:autoSpaceDE/>
        <w:adjustRightInd/>
        <w:spacing w:after="120" w:line="276" w:lineRule="auto"/>
        <w:ind w:left="284" w:hanging="284"/>
        <w:contextualSpacing/>
        <w:jc w:val="both"/>
        <w:rPr>
          <w:rFonts w:ascii="Comic Sans MS" w:hAnsi="Comic Sans MS" w:cs="Comic Sans MS"/>
          <w:i/>
          <w:sz w:val="22"/>
          <w:szCs w:val="22"/>
        </w:rPr>
      </w:pPr>
      <w:r w:rsidRPr="002A7601">
        <w:rPr>
          <w:rFonts w:ascii="Comic Sans MS" w:hAnsi="Comic Sans MS" w:cs="Arial"/>
          <w:sz w:val="22"/>
          <w:szCs w:val="22"/>
        </w:rPr>
        <w:t xml:space="preserve">L’indirizzo di PEC o strumento analogo negli altri Stati membri, al fine dell’invio delle comunicazioni e degli scambi di informazioni, e/o richieste di integrazioni e chiarimenti: </w:t>
      </w:r>
      <w:r w:rsidR="002A7601" w:rsidRPr="002A7601">
        <w:rPr>
          <w:rFonts w:ascii="Comic Sans MS" w:hAnsi="Comic Sans MS" w:cs="Arial"/>
          <w:sz w:val="22"/>
          <w:szCs w:val="22"/>
        </w:rPr>
        <w:t>________________________________;</w:t>
      </w:r>
    </w:p>
    <w:p w14:paraId="684985A8" w14:textId="77777777" w:rsidR="00EB1CDD" w:rsidRPr="002A7601" w:rsidRDefault="00EB1CDD" w:rsidP="002A7601">
      <w:pPr>
        <w:tabs>
          <w:tab w:val="left" w:pos="204"/>
        </w:tabs>
        <w:spacing w:after="120"/>
        <w:ind w:left="709" w:hanging="709"/>
        <w:jc w:val="both"/>
        <w:rPr>
          <w:rFonts w:ascii="Comic Sans MS" w:hAnsi="Comic Sans MS" w:cs="Comic Sans MS"/>
          <w:i/>
        </w:rPr>
      </w:pPr>
      <w:r w:rsidRPr="002A7601">
        <w:rPr>
          <w:rFonts w:ascii="Comic Sans MS" w:hAnsi="Comic Sans MS" w:cs="Comic Sans MS"/>
          <w:i/>
        </w:rPr>
        <w:t xml:space="preserve"> </w:t>
      </w:r>
      <w:r w:rsidR="00210155" w:rsidRPr="002A7601">
        <w:rPr>
          <w:rFonts w:ascii="Comic Sans MS" w:hAnsi="Comic Sans MS" w:cs="Arial"/>
          <w:i/>
        </w:rPr>
        <w:t>(I</w:t>
      </w:r>
      <w:r w:rsidRPr="002A7601">
        <w:rPr>
          <w:rFonts w:ascii="Comic Sans MS" w:hAnsi="Comic Sans MS" w:cs="Arial"/>
          <w:i/>
        </w:rPr>
        <w:t>n alternativa contrassegnare con x)</w:t>
      </w:r>
    </w:p>
    <w:p w14:paraId="67997265" w14:textId="77777777" w:rsidR="00EB1CDD" w:rsidRPr="002A7601" w:rsidRDefault="00210155" w:rsidP="002A7601">
      <w:pPr>
        <w:pStyle w:val="Paragrafoelenco"/>
        <w:numPr>
          <w:ilvl w:val="0"/>
          <w:numId w:val="1"/>
        </w:numPr>
        <w:spacing w:after="120" w:line="276" w:lineRule="auto"/>
        <w:ind w:left="284" w:hanging="284"/>
        <w:contextualSpacing/>
        <w:jc w:val="both"/>
        <w:rPr>
          <w:rFonts w:ascii="Comic Sans MS" w:hAnsi="Comic Sans MS" w:cs="Arial"/>
          <w:sz w:val="22"/>
          <w:szCs w:val="22"/>
        </w:rPr>
      </w:pPr>
      <w:r w:rsidRPr="002A7601">
        <w:rPr>
          <w:rFonts w:ascii="Comic Sans MS" w:hAnsi="Comic Sans MS" w:cs="Arial"/>
          <w:sz w:val="22"/>
          <w:szCs w:val="22"/>
        </w:rPr>
        <w:t>D</w:t>
      </w:r>
      <w:r w:rsidR="00EB1CDD" w:rsidRPr="002A7601">
        <w:rPr>
          <w:rFonts w:ascii="Comic Sans MS" w:hAnsi="Comic Sans MS" w:cs="Arial"/>
          <w:sz w:val="22"/>
          <w:szCs w:val="22"/>
        </w:rPr>
        <w:t>ichiara, per quanto a propria conoscenza, ai fini del monitoraggio di cui all’art. 1, comma 9, lettera e), della Legge n. 190/2012:</w:t>
      </w:r>
    </w:p>
    <w:p w14:paraId="04C669E8" w14:textId="77777777" w:rsidR="00210155" w:rsidRPr="002A7601" w:rsidRDefault="00210155" w:rsidP="002A7601">
      <w:pPr>
        <w:pStyle w:val="Paragrafoelenco"/>
        <w:tabs>
          <w:tab w:val="left" w:pos="0"/>
        </w:tabs>
        <w:spacing w:after="120" w:line="276" w:lineRule="auto"/>
        <w:ind w:left="720"/>
        <w:contextualSpacing/>
        <w:jc w:val="both"/>
        <w:rPr>
          <w:rFonts w:ascii="Comic Sans MS" w:hAnsi="Comic Sans MS" w:cs="Arial"/>
          <w:sz w:val="22"/>
          <w:szCs w:val="22"/>
        </w:rPr>
      </w:pPr>
    </w:p>
    <w:p w14:paraId="4AD99B42" w14:textId="77777777" w:rsidR="00EB1CDD" w:rsidRPr="002A7601" w:rsidRDefault="00210155" w:rsidP="002A7601">
      <w:pPr>
        <w:pStyle w:val="Paragrafoelenco"/>
        <w:numPr>
          <w:ilvl w:val="1"/>
          <w:numId w:val="7"/>
        </w:numPr>
        <w:spacing w:after="120" w:line="276" w:lineRule="auto"/>
        <w:ind w:left="709"/>
        <w:jc w:val="both"/>
        <w:rPr>
          <w:rFonts w:ascii="Comic Sans MS" w:hAnsi="Comic Sans MS" w:cs="Arial"/>
          <w:sz w:val="22"/>
          <w:szCs w:val="22"/>
        </w:rPr>
      </w:pPr>
      <w:r w:rsidRPr="002A7601">
        <w:rPr>
          <w:rFonts w:ascii="Comic Sans MS" w:hAnsi="Comic Sans MS" w:cs="Arial"/>
          <w:sz w:val="22"/>
          <w:szCs w:val="22"/>
        </w:rPr>
        <w:t>C</w:t>
      </w:r>
      <w:r w:rsidR="00EB1CDD" w:rsidRPr="002A7601">
        <w:rPr>
          <w:rFonts w:ascii="Comic Sans MS" w:hAnsi="Comic Sans MS" w:cs="Arial"/>
          <w:sz w:val="22"/>
          <w:szCs w:val="22"/>
        </w:rPr>
        <w:t>he non sussistono relazioni di parentela o affinità tra i titolari, gli amministratori, i soci e i dipendenti dell’impresa e i dirigenti e i dipendenti dell’Amministrazione Aggiudicatrice</w:t>
      </w:r>
    </w:p>
    <w:p w14:paraId="64A99561" w14:textId="77777777" w:rsidR="00EB1CDD" w:rsidRPr="002A7601" w:rsidRDefault="00EB1CDD" w:rsidP="002A7601">
      <w:pPr>
        <w:tabs>
          <w:tab w:val="left" w:pos="204"/>
        </w:tabs>
        <w:spacing w:after="120"/>
        <w:ind w:left="709" w:hanging="709"/>
        <w:jc w:val="both"/>
        <w:rPr>
          <w:rFonts w:ascii="Comic Sans MS" w:hAnsi="Comic Sans MS" w:cs="Arial"/>
          <w:b/>
          <w:i/>
          <w:u w:val="single"/>
        </w:rPr>
      </w:pPr>
      <w:r w:rsidRPr="002A7601">
        <w:rPr>
          <w:rFonts w:ascii="Comic Sans MS" w:hAnsi="Comic Sans MS" w:cs="Arial"/>
          <w:b/>
          <w:i/>
          <w:u w:val="single"/>
        </w:rPr>
        <w:t>Oppure</w:t>
      </w:r>
    </w:p>
    <w:p w14:paraId="58D49755" w14:textId="7804113A" w:rsidR="00EB1CDD" w:rsidRPr="002A7601" w:rsidRDefault="00210155" w:rsidP="002A7601">
      <w:pPr>
        <w:pStyle w:val="Paragrafoelenco"/>
        <w:numPr>
          <w:ilvl w:val="1"/>
          <w:numId w:val="6"/>
        </w:numPr>
        <w:spacing w:after="120" w:line="276" w:lineRule="auto"/>
        <w:ind w:left="709"/>
        <w:jc w:val="both"/>
        <w:rPr>
          <w:rFonts w:ascii="Comic Sans MS" w:hAnsi="Comic Sans MS" w:cs="Arial"/>
          <w:sz w:val="22"/>
          <w:szCs w:val="22"/>
        </w:rPr>
      </w:pPr>
      <w:r w:rsidRPr="002A7601">
        <w:rPr>
          <w:rFonts w:ascii="Comic Sans MS" w:hAnsi="Comic Sans MS" w:cs="Arial"/>
          <w:sz w:val="22"/>
          <w:szCs w:val="22"/>
        </w:rPr>
        <w:t>C</w:t>
      </w:r>
      <w:r w:rsidR="00EB1CDD" w:rsidRPr="002A7601">
        <w:rPr>
          <w:rFonts w:ascii="Comic Sans MS" w:hAnsi="Comic Sans MS" w:cs="Arial"/>
          <w:sz w:val="22"/>
          <w:szCs w:val="22"/>
        </w:rPr>
        <w:t xml:space="preserve">he sussistono le seguenti relazioni di parentela o affinità tra i titolari, gli amministratori, i soci e i dipendenti dell’impresa e i dirigenti e i dipendenti dell’Amministrazione </w:t>
      </w:r>
      <w:r w:rsidR="002A7601">
        <w:rPr>
          <w:rFonts w:ascii="Comic Sans MS" w:hAnsi="Comic Sans MS" w:cs="Arial"/>
          <w:sz w:val="22"/>
          <w:szCs w:val="22"/>
        </w:rPr>
        <w:t>Aggiudicatrice: …………………………………………………………………………………………</w:t>
      </w:r>
      <w:r w:rsidR="00EB1CDD" w:rsidRPr="002A7601">
        <w:rPr>
          <w:rFonts w:ascii="Comic Sans MS" w:hAnsi="Comic Sans MS" w:cs="Arial"/>
          <w:sz w:val="22"/>
          <w:szCs w:val="22"/>
        </w:rPr>
        <w:t>.</w:t>
      </w:r>
    </w:p>
    <w:p w14:paraId="1DCF527B" w14:textId="77777777" w:rsidR="00EB1CDD" w:rsidRPr="002A7601" w:rsidRDefault="00EB1CDD" w:rsidP="002A7601">
      <w:pPr>
        <w:spacing w:after="120"/>
        <w:jc w:val="both"/>
        <w:rPr>
          <w:rFonts w:ascii="Comic Sans MS" w:hAnsi="Comic Sans MS" w:cs="Arial"/>
          <w:i/>
          <w:sz w:val="18"/>
          <w:szCs w:val="18"/>
        </w:rPr>
      </w:pPr>
      <w:r w:rsidRPr="002A7601">
        <w:rPr>
          <w:rFonts w:ascii="Comic Sans MS" w:hAnsi="Comic Sans MS" w:cs="Arial"/>
          <w:i/>
          <w:sz w:val="18"/>
          <w:szCs w:val="18"/>
        </w:rPr>
        <w:t>(Attenzione: in quest’ultimo caso indicare nella presente dichiarazione i nominativi dei soggetti con relazioni di parentela o affinità e relativa tipologia);</w:t>
      </w:r>
    </w:p>
    <w:p w14:paraId="1AD7E855" w14:textId="5E5D5C90" w:rsidR="00B91C5D" w:rsidRPr="002A7601" w:rsidRDefault="002A7601" w:rsidP="002A7601">
      <w:pPr>
        <w:pStyle w:val="Paragrafoelenco"/>
        <w:widowControl/>
        <w:numPr>
          <w:ilvl w:val="0"/>
          <w:numId w:val="2"/>
        </w:numPr>
        <w:autoSpaceDE/>
        <w:adjustRightInd/>
        <w:spacing w:after="120" w:line="276" w:lineRule="auto"/>
        <w:ind w:left="284" w:hanging="284"/>
        <w:contextualSpacing/>
        <w:jc w:val="both"/>
        <w:rPr>
          <w:rFonts w:ascii="Comic Sans MS" w:hAnsi="Comic Sans MS" w:cs="Arial"/>
          <w:sz w:val="22"/>
          <w:szCs w:val="22"/>
        </w:rPr>
      </w:pPr>
      <w:r>
        <w:rPr>
          <w:rFonts w:ascii="Comic Sans MS" w:hAnsi="Comic Sans MS" w:cs="Arial"/>
          <w:sz w:val="22"/>
          <w:szCs w:val="22"/>
        </w:rPr>
        <w:t>D</w:t>
      </w:r>
      <w:r w:rsidR="00EB1CDD" w:rsidRPr="002A7601">
        <w:rPr>
          <w:rFonts w:ascii="Comic Sans MS" w:hAnsi="Comic Sans MS" w:cs="Arial"/>
          <w:sz w:val="22"/>
          <w:szCs w:val="22"/>
        </w:rPr>
        <w:t xml:space="preserve">i impegnarsi ad osservare l’obbligo di tracciabilità dei flussi finanziari di cui alla legge 13 agosto 2010, n. 136 e </w:t>
      </w:r>
      <w:proofErr w:type="spellStart"/>
      <w:r w:rsidR="00EB1CDD" w:rsidRPr="002A7601">
        <w:rPr>
          <w:rFonts w:ascii="Comic Sans MS" w:hAnsi="Comic Sans MS" w:cs="Arial"/>
          <w:sz w:val="22"/>
          <w:szCs w:val="22"/>
        </w:rPr>
        <w:t>smi</w:t>
      </w:r>
      <w:proofErr w:type="spellEnd"/>
      <w:r w:rsidR="00EB1CDD" w:rsidRPr="002A7601">
        <w:rPr>
          <w:rFonts w:ascii="Comic Sans MS" w:hAnsi="Comic Sans MS" w:cs="Arial"/>
          <w:sz w:val="22"/>
          <w:szCs w:val="22"/>
        </w:rPr>
        <w:t>, a pena di nullità assoluta del contratto.</w:t>
      </w:r>
    </w:p>
    <w:p w14:paraId="46812FD8" w14:textId="776306D1" w:rsidR="002A7601" w:rsidRDefault="002A7601" w:rsidP="002A7601">
      <w:pPr>
        <w:pStyle w:val="Paragrafoelenco"/>
        <w:widowControl/>
        <w:numPr>
          <w:ilvl w:val="0"/>
          <w:numId w:val="2"/>
        </w:numPr>
        <w:autoSpaceDE/>
        <w:adjustRightInd/>
        <w:spacing w:after="120" w:line="276" w:lineRule="auto"/>
        <w:ind w:left="284" w:hanging="284"/>
        <w:contextualSpacing/>
        <w:jc w:val="both"/>
        <w:rPr>
          <w:rFonts w:ascii="Comic Sans MS" w:hAnsi="Comic Sans MS" w:cs="Arial"/>
          <w:sz w:val="22"/>
          <w:szCs w:val="22"/>
        </w:rPr>
      </w:pPr>
      <w:r>
        <w:rPr>
          <w:rFonts w:ascii="Comic Sans MS" w:hAnsi="Comic Sans MS" w:cs="Arial"/>
          <w:sz w:val="22"/>
          <w:szCs w:val="22"/>
        </w:rPr>
        <w:t>D</w:t>
      </w:r>
      <w:r w:rsidRPr="002A7601">
        <w:rPr>
          <w:rFonts w:ascii="Comic Sans MS" w:hAnsi="Comic Sans MS" w:cs="Arial"/>
          <w:sz w:val="22"/>
          <w:szCs w:val="22"/>
        </w:rPr>
        <w:t>i non rientrare nelle condizioni di cui all’art. 53, comma 16-ter, del d.lgs. del 2001, n. 165 o che siano incorsi, ai sensi della normativa vigente, in ulteriori divieti a contrattare con la pubblica amministrazione;</w:t>
      </w:r>
    </w:p>
    <w:p w14:paraId="5797BF68" w14:textId="2EF3494B" w:rsidR="00A11880" w:rsidRPr="002A7601" w:rsidRDefault="00A11880" w:rsidP="002A7601">
      <w:pPr>
        <w:pStyle w:val="Paragrafoelenco"/>
        <w:numPr>
          <w:ilvl w:val="0"/>
          <w:numId w:val="3"/>
        </w:numPr>
        <w:spacing w:after="120" w:line="276" w:lineRule="auto"/>
        <w:ind w:left="284" w:hanging="284"/>
        <w:contextualSpacing/>
        <w:jc w:val="both"/>
        <w:rPr>
          <w:rFonts w:ascii="Comic Sans MS" w:hAnsi="Comic Sans MS" w:cs="Arial"/>
          <w:sz w:val="22"/>
          <w:szCs w:val="22"/>
          <w:lang w:eastAsia="en-US"/>
        </w:rPr>
      </w:pPr>
      <w:r w:rsidRPr="002A7601">
        <w:rPr>
          <w:rFonts w:ascii="Comic Sans MS" w:hAnsi="Comic Sans MS" w:cs="Arial"/>
          <w:sz w:val="22"/>
          <w:szCs w:val="22"/>
          <w:lang w:eastAsia="en-US"/>
        </w:rPr>
        <w:t xml:space="preserve">(nel caso di associazione o consorzio o GEIE non ancora costituito) che in caso di aggiudicazione, sarà conferito mandato speciale con rappresentanza o funzioni di capogruppo all’Impresa:………………………………………………………………………… e dichiara di assumere l’impegno, in caso di aggiudicazione, ad uniformarsi alla disciplina vigente in materia di appalti pubblici con riguardo alle associazioni temporanee o consorzi o GEIE. Inoltre prende atto che è vietata qualsiasi modificazione alla composizione delle associazioni temporanee e dei consorzi di cui all’art. 45, comma 2, lettera d), e) f) e g) del D. </w:t>
      </w:r>
      <w:proofErr w:type="spellStart"/>
      <w:r w:rsidRPr="002A7601">
        <w:rPr>
          <w:rFonts w:ascii="Comic Sans MS" w:hAnsi="Comic Sans MS" w:cs="Arial"/>
          <w:sz w:val="22"/>
          <w:szCs w:val="22"/>
          <w:lang w:eastAsia="en-US"/>
        </w:rPr>
        <w:t>Lgs</w:t>
      </w:r>
      <w:proofErr w:type="spellEnd"/>
      <w:r w:rsidRPr="002A7601">
        <w:rPr>
          <w:rFonts w:ascii="Comic Sans MS" w:hAnsi="Comic Sans MS" w:cs="Arial"/>
          <w:sz w:val="22"/>
          <w:szCs w:val="22"/>
          <w:lang w:eastAsia="en-US"/>
        </w:rPr>
        <w:t>. 18/04/2016, n. 50 rispetto a quella risultante dall’impegno presentato in sede di offerta, salvo quanto disposto ai commi 17, 18 e 19 dell’art. 48 del medesimo Decreto; che la propria quota di partecipazione al raggruppamento è.................................e che eseguirà le seguenti prestazioni ..........................;</w:t>
      </w:r>
    </w:p>
    <w:p w14:paraId="7396DEC1" w14:textId="7EB17716" w:rsidR="00A11880" w:rsidRPr="002A7601" w:rsidRDefault="002A7601" w:rsidP="002A7601">
      <w:pPr>
        <w:pStyle w:val="Paragrafoelenco"/>
        <w:numPr>
          <w:ilvl w:val="0"/>
          <w:numId w:val="3"/>
        </w:numPr>
        <w:spacing w:after="120" w:line="276" w:lineRule="auto"/>
        <w:ind w:left="284" w:hanging="284"/>
        <w:contextualSpacing/>
        <w:jc w:val="both"/>
        <w:rPr>
          <w:rFonts w:ascii="Comic Sans MS" w:hAnsi="Comic Sans MS" w:cs="Arial"/>
          <w:sz w:val="22"/>
          <w:szCs w:val="22"/>
          <w:lang w:eastAsia="en-US"/>
        </w:rPr>
      </w:pPr>
      <w:r>
        <w:rPr>
          <w:rFonts w:ascii="Comic Sans MS" w:hAnsi="Comic Sans MS" w:cs="Arial"/>
          <w:sz w:val="22"/>
          <w:szCs w:val="22"/>
          <w:lang w:eastAsia="en-US"/>
        </w:rPr>
        <w:t>N</w:t>
      </w:r>
      <w:r w:rsidR="00A11880" w:rsidRPr="002A7601">
        <w:rPr>
          <w:rFonts w:ascii="Comic Sans MS" w:hAnsi="Comic Sans MS" w:cs="Arial"/>
          <w:sz w:val="22"/>
          <w:szCs w:val="22"/>
          <w:lang w:eastAsia="en-US"/>
        </w:rPr>
        <w:t xml:space="preserve">el caso di consorzi di cui all’articolo 45, comma 2, lettere b) e c) del </w:t>
      </w:r>
      <w:proofErr w:type="spellStart"/>
      <w:r w:rsidR="00A11880" w:rsidRPr="002A7601">
        <w:rPr>
          <w:rFonts w:ascii="Comic Sans MS" w:hAnsi="Comic Sans MS" w:cs="Arial"/>
          <w:sz w:val="22"/>
          <w:szCs w:val="22"/>
          <w:lang w:eastAsia="en-US"/>
        </w:rPr>
        <w:t>D.lgs</w:t>
      </w:r>
      <w:proofErr w:type="spellEnd"/>
      <w:r w:rsidR="00A11880" w:rsidRPr="002A7601">
        <w:rPr>
          <w:rFonts w:ascii="Comic Sans MS" w:hAnsi="Comic Sans MS" w:cs="Arial"/>
          <w:sz w:val="22"/>
          <w:szCs w:val="22"/>
          <w:lang w:eastAsia="en-US"/>
        </w:rPr>
        <w:t xml:space="preserve"> n. 50/2016 di concorrere per i seguenti consorziati (indicare denominazione, ragione sociale, sede legale e codice fiscale di ciascun consorziato):</w:t>
      </w:r>
      <w:r>
        <w:rPr>
          <w:rFonts w:ascii="Comic Sans MS" w:hAnsi="Comic Sans MS" w:cs="Arial"/>
          <w:sz w:val="22"/>
          <w:szCs w:val="22"/>
          <w:lang w:eastAsia="en-US"/>
        </w:rPr>
        <w:t xml:space="preserve"> </w:t>
      </w:r>
      <w:r w:rsidR="00A11880" w:rsidRPr="002A7601">
        <w:rPr>
          <w:rFonts w:ascii="Comic Sans MS" w:hAnsi="Comic Sans MS" w:cs="Arial"/>
          <w:sz w:val="22"/>
          <w:szCs w:val="22"/>
          <w:lang w:eastAsia="en-US"/>
        </w:rPr>
        <w:t xml:space="preserve">………………………………………………………e che la </w:t>
      </w:r>
      <w:r w:rsidR="00A11880" w:rsidRPr="002A7601">
        <w:rPr>
          <w:rFonts w:ascii="Comic Sans MS" w:hAnsi="Comic Sans MS" w:cs="Arial"/>
          <w:sz w:val="22"/>
          <w:szCs w:val="22"/>
          <w:lang w:eastAsia="en-US"/>
        </w:rPr>
        <w:lastRenderedPageBreak/>
        <w:t>composizione del consorzio è quella di seguito riportata: …………………………….………………………;</w:t>
      </w:r>
    </w:p>
    <w:p w14:paraId="7DEC9A7B" w14:textId="2B5F3643" w:rsidR="00EB1CDD" w:rsidRPr="002A7601" w:rsidRDefault="002A7601" w:rsidP="002A7601">
      <w:pPr>
        <w:pStyle w:val="Paragrafoelenco"/>
        <w:numPr>
          <w:ilvl w:val="0"/>
          <w:numId w:val="3"/>
        </w:numPr>
        <w:adjustRightInd/>
        <w:spacing w:after="120" w:line="276" w:lineRule="auto"/>
        <w:ind w:left="284" w:hanging="284"/>
        <w:contextualSpacing/>
        <w:jc w:val="both"/>
        <w:rPr>
          <w:rFonts w:ascii="Comic Sans MS" w:hAnsi="Comic Sans MS" w:cs="Arial"/>
          <w:sz w:val="22"/>
          <w:szCs w:val="22"/>
          <w:lang w:eastAsia="en-US"/>
        </w:rPr>
      </w:pPr>
      <w:r>
        <w:rPr>
          <w:rFonts w:ascii="Comic Sans MS" w:hAnsi="Comic Sans MS" w:cs="Arial"/>
          <w:sz w:val="22"/>
          <w:szCs w:val="22"/>
          <w:lang w:eastAsia="en-US"/>
        </w:rPr>
        <w:t>D</w:t>
      </w:r>
      <w:r w:rsidR="00EB1CDD" w:rsidRPr="002A7601">
        <w:rPr>
          <w:rFonts w:ascii="Comic Sans MS" w:hAnsi="Comic Sans MS" w:cs="Arial"/>
          <w:sz w:val="22"/>
          <w:szCs w:val="22"/>
          <w:lang w:eastAsia="en-US"/>
        </w:rPr>
        <w:t xml:space="preserve">i essere informato, ai sensi e per gli effetti di cui all’articolo 13 del </w:t>
      </w:r>
      <w:proofErr w:type="spellStart"/>
      <w:r w:rsidR="00EB1CDD" w:rsidRPr="002A7601">
        <w:rPr>
          <w:rFonts w:ascii="Comic Sans MS" w:hAnsi="Comic Sans MS" w:cs="Arial"/>
          <w:sz w:val="22"/>
          <w:szCs w:val="22"/>
          <w:lang w:eastAsia="en-US"/>
        </w:rPr>
        <w:t>D.Lgs.</w:t>
      </w:r>
      <w:proofErr w:type="spellEnd"/>
      <w:r w:rsidR="00EB1CDD" w:rsidRPr="002A7601">
        <w:rPr>
          <w:rFonts w:ascii="Comic Sans MS" w:hAnsi="Comic Sans MS" w:cs="Arial"/>
          <w:sz w:val="22"/>
          <w:szCs w:val="22"/>
          <w:lang w:eastAsia="en-US"/>
        </w:rPr>
        <w:t xml:space="preserve"> 196/2003, che i dati personali raccolti saranno trattati, anche con strumenti informatici, esclusivamente nell’ambito del procedimento per il quale la presente dichiarazione viene resa.</w:t>
      </w:r>
    </w:p>
    <w:p w14:paraId="78EF50FF" w14:textId="77777777" w:rsidR="00EB1CDD" w:rsidRPr="002A7601" w:rsidRDefault="00EB1CDD" w:rsidP="002A7601">
      <w:pPr>
        <w:spacing w:after="120"/>
        <w:ind w:left="7080" w:firstLine="708"/>
        <w:jc w:val="both"/>
        <w:rPr>
          <w:rFonts w:ascii="Comic Sans MS" w:hAnsi="Comic Sans MS" w:cs="Arial"/>
          <w:lang w:eastAsia="en-US"/>
        </w:rPr>
      </w:pPr>
    </w:p>
    <w:p w14:paraId="100351A2" w14:textId="77777777" w:rsidR="00EB1CDD" w:rsidRPr="002A7601" w:rsidRDefault="00EB1CDD" w:rsidP="002A7601">
      <w:pPr>
        <w:spacing w:after="120"/>
        <w:ind w:left="7080" w:firstLine="708"/>
        <w:rPr>
          <w:rFonts w:ascii="Comic Sans MS" w:hAnsi="Comic Sans MS" w:cs="Arial"/>
          <w:lang w:eastAsia="en-US"/>
        </w:rPr>
      </w:pPr>
    </w:p>
    <w:p w14:paraId="6A5F653A" w14:textId="77777777" w:rsidR="00EB1CDD" w:rsidRPr="002A7601" w:rsidRDefault="00EB1CDD" w:rsidP="002A7601">
      <w:pPr>
        <w:spacing w:after="120"/>
        <w:jc w:val="both"/>
        <w:rPr>
          <w:rFonts w:ascii="Comic Sans MS" w:eastAsia="Times New Roman" w:hAnsi="Comic Sans MS" w:cs="Arial"/>
          <w:lang w:eastAsia="en-US"/>
        </w:rPr>
      </w:pPr>
      <w:r w:rsidRPr="002A7601">
        <w:rPr>
          <w:rFonts w:ascii="Comic Sans MS" w:eastAsia="Times New Roman" w:hAnsi="Comic Sans MS" w:cs="Arial"/>
          <w:lang w:eastAsia="en-US"/>
        </w:rPr>
        <w:t xml:space="preserve">Luogo                                                    </w:t>
      </w:r>
    </w:p>
    <w:p w14:paraId="68BB56CE" w14:textId="77777777" w:rsidR="00EB1CDD" w:rsidRPr="002A7601" w:rsidRDefault="00EB1CDD" w:rsidP="002A7601">
      <w:pPr>
        <w:spacing w:after="120"/>
        <w:jc w:val="both"/>
        <w:rPr>
          <w:rFonts w:ascii="Comic Sans MS" w:eastAsia="Times New Roman" w:hAnsi="Comic Sans MS" w:cs="Arial"/>
          <w:lang w:eastAsia="en-US"/>
        </w:rPr>
      </w:pPr>
      <w:r w:rsidRPr="002A7601">
        <w:rPr>
          <w:rFonts w:ascii="Comic Sans MS" w:eastAsia="Times New Roman" w:hAnsi="Comic Sans MS" w:cs="Arial"/>
          <w:lang w:eastAsia="en-US"/>
        </w:rPr>
        <w:tab/>
      </w:r>
      <w:r w:rsidRPr="002A7601">
        <w:rPr>
          <w:rFonts w:ascii="Comic Sans MS" w:eastAsia="Times New Roman" w:hAnsi="Comic Sans MS" w:cs="Arial"/>
          <w:lang w:eastAsia="en-US"/>
        </w:rPr>
        <w:tab/>
      </w:r>
      <w:r w:rsidRPr="002A7601">
        <w:rPr>
          <w:rFonts w:ascii="Comic Sans MS" w:eastAsia="Times New Roman" w:hAnsi="Comic Sans MS" w:cs="Arial"/>
          <w:lang w:eastAsia="en-US"/>
        </w:rPr>
        <w:tab/>
      </w:r>
      <w:r w:rsidRPr="002A7601">
        <w:rPr>
          <w:rFonts w:ascii="Comic Sans MS" w:eastAsia="Times New Roman" w:hAnsi="Comic Sans MS" w:cs="Arial"/>
          <w:lang w:eastAsia="en-US"/>
        </w:rPr>
        <w:tab/>
      </w:r>
      <w:r w:rsidRPr="002A7601">
        <w:rPr>
          <w:rFonts w:ascii="Comic Sans MS" w:eastAsia="Times New Roman" w:hAnsi="Comic Sans MS" w:cs="Arial"/>
          <w:lang w:eastAsia="en-US"/>
        </w:rPr>
        <w:tab/>
      </w:r>
      <w:r w:rsidRPr="002A7601">
        <w:rPr>
          <w:rFonts w:ascii="Comic Sans MS" w:eastAsia="Times New Roman" w:hAnsi="Comic Sans MS" w:cs="Arial"/>
          <w:lang w:eastAsia="en-US"/>
        </w:rPr>
        <w:tab/>
      </w:r>
      <w:r w:rsidRPr="002A7601">
        <w:rPr>
          <w:rFonts w:ascii="Comic Sans MS" w:eastAsia="Times New Roman" w:hAnsi="Comic Sans MS" w:cs="Arial"/>
          <w:lang w:eastAsia="en-US"/>
        </w:rPr>
        <w:tab/>
      </w:r>
      <w:r w:rsidRPr="002A7601">
        <w:rPr>
          <w:rFonts w:ascii="Comic Sans MS" w:eastAsia="Times New Roman" w:hAnsi="Comic Sans MS" w:cs="Arial"/>
          <w:lang w:eastAsia="en-US"/>
        </w:rPr>
        <w:tab/>
        <w:t xml:space="preserve">  </w:t>
      </w:r>
      <w:r w:rsidR="00A11880" w:rsidRPr="002A7601">
        <w:rPr>
          <w:rFonts w:ascii="Comic Sans MS" w:eastAsia="Times New Roman" w:hAnsi="Comic Sans MS" w:cs="Arial"/>
          <w:lang w:eastAsia="en-US"/>
        </w:rPr>
        <w:tab/>
      </w:r>
      <w:r w:rsidRPr="002A7601">
        <w:rPr>
          <w:rFonts w:ascii="Comic Sans MS" w:eastAsia="Times New Roman" w:hAnsi="Comic Sans MS" w:cs="Arial"/>
          <w:lang w:eastAsia="en-US"/>
        </w:rPr>
        <w:t>Timbro e firma</w:t>
      </w:r>
    </w:p>
    <w:p w14:paraId="75FE1CE3" w14:textId="77777777" w:rsidR="00EB1CDD" w:rsidRPr="002A7601" w:rsidRDefault="00EB1CDD" w:rsidP="002A7601">
      <w:pPr>
        <w:spacing w:after="120"/>
        <w:jc w:val="both"/>
        <w:rPr>
          <w:rFonts w:ascii="Comic Sans MS" w:hAnsi="Comic Sans MS" w:cs="Comic Sans MS"/>
        </w:rPr>
      </w:pPr>
    </w:p>
    <w:p w14:paraId="30A71A91" w14:textId="77777777" w:rsidR="00EB1CDD" w:rsidRPr="002A7601" w:rsidRDefault="00EB1CDD" w:rsidP="002A7601">
      <w:pPr>
        <w:spacing w:after="120"/>
        <w:jc w:val="both"/>
        <w:rPr>
          <w:rFonts w:ascii="Comic Sans MS" w:hAnsi="Comic Sans MS" w:cs="Comic Sans MS"/>
        </w:rPr>
      </w:pPr>
    </w:p>
    <w:p w14:paraId="15B2E7F2" w14:textId="77777777" w:rsidR="00EB1CDD" w:rsidRPr="002A7601" w:rsidRDefault="00EB1CDD" w:rsidP="002A7601">
      <w:pPr>
        <w:spacing w:after="120"/>
        <w:jc w:val="both"/>
        <w:rPr>
          <w:rFonts w:ascii="Comic Sans MS" w:hAnsi="Comic Sans MS" w:cs="Comic Sans MS"/>
        </w:rPr>
      </w:pPr>
      <w:r w:rsidRPr="002A7601">
        <w:rPr>
          <w:rFonts w:ascii="Comic Sans MS" w:hAnsi="Comic Sans MS" w:cs="Comic Sans MS"/>
        </w:rPr>
        <w:t>N.B.</w:t>
      </w:r>
    </w:p>
    <w:p w14:paraId="0B78FC65" w14:textId="77777777" w:rsidR="00EB1CDD" w:rsidRPr="002A7601" w:rsidRDefault="00EB1CDD" w:rsidP="002A7601">
      <w:pPr>
        <w:pStyle w:val="Paragrafoelenco"/>
        <w:widowControl/>
        <w:numPr>
          <w:ilvl w:val="0"/>
          <w:numId w:val="4"/>
        </w:numPr>
        <w:autoSpaceDE/>
        <w:adjustRightInd/>
        <w:spacing w:after="120" w:line="276" w:lineRule="auto"/>
        <w:contextualSpacing/>
        <w:jc w:val="both"/>
        <w:rPr>
          <w:rFonts w:ascii="Comic Sans MS" w:hAnsi="Comic Sans MS" w:cs="Arial"/>
          <w:sz w:val="22"/>
          <w:szCs w:val="22"/>
        </w:rPr>
      </w:pPr>
      <w:r w:rsidRPr="002A7601">
        <w:rPr>
          <w:rFonts w:ascii="Comic Sans MS" w:hAnsi="Comic Sans MS" w:cs="Arial"/>
          <w:sz w:val="22"/>
          <w:szCs w:val="22"/>
        </w:rPr>
        <w:t>Tale dichiarazione deve essere resa ad integrazione delle informazioni contenute nel DGUE.</w:t>
      </w:r>
    </w:p>
    <w:p w14:paraId="3B775B20" w14:textId="77777777" w:rsidR="00EB1CDD" w:rsidRPr="002A7601" w:rsidRDefault="00EB1CDD" w:rsidP="002A7601">
      <w:pPr>
        <w:pStyle w:val="Corpotesto1"/>
        <w:numPr>
          <w:ilvl w:val="0"/>
          <w:numId w:val="4"/>
        </w:numPr>
        <w:spacing w:after="120" w:line="276" w:lineRule="auto"/>
        <w:rPr>
          <w:rFonts w:ascii="Comic Sans MS" w:hAnsi="Comic Sans MS" w:cs="Arial"/>
          <w:sz w:val="22"/>
          <w:szCs w:val="22"/>
        </w:rPr>
      </w:pPr>
      <w:r w:rsidRPr="002A7601">
        <w:rPr>
          <w:rFonts w:ascii="Comic Sans MS" w:hAnsi="Comic Sans MS" w:cs="Arial"/>
          <w:sz w:val="22"/>
          <w:szCs w:val="22"/>
        </w:rPr>
        <w:t>La dichiarazione deve essere corredata da fotocopia, non autenticata, di valido documento di identità del sottoscrittore.</w:t>
      </w:r>
    </w:p>
    <w:p w14:paraId="6CEFA972" w14:textId="77777777" w:rsidR="00EB1CDD" w:rsidRPr="002A7601" w:rsidRDefault="00EB1CDD" w:rsidP="002A7601">
      <w:pPr>
        <w:pStyle w:val="Paragrafoelenco"/>
        <w:widowControl/>
        <w:numPr>
          <w:ilvl w:val="0"/>
          <w:numId w:val="4"/>
        </w:numPr>
        <w:autoSpaceDE/>
        <w:adjustRightInd/>
        <w:spacing w:after="120" w:line="276" w:lineRule="auto"/>
        <w:contextualSpacing/>
        <w:jc w:val="both"/>
        <w:rPr>
          <w:rFonts w:ascii="Comic Sans MS" w:hAnsi="Comic Sans MS" w:cs="Arial"/>
          <w:sz w:val="22"/>
          <w:szCs w:val="22"/>
        </w:rPr>
      </w:pPr>
      <w:r w:rsidRPr="002A7601">
        <w:rPr>
          <w:rFonts w:ascii="Comic Sans MS" w:hAnsi="Comic Sans MS" w:cs="Arial"/>
          <w:sz w:val="22"/>
          <w:szCs w:val="22"/>
        </w:rPr>
        <w:t>Depennare le voci che non interessano</w:t>
      </w:r>
    </w:p>
    <w:p w14:paraId="41447DEA" w14:textId="77777777" w:rsidR="00EB1CDD" w:rsidRPr="002A7601" w:rsidRDefault="00EB1CDD" w:rsidP="002A7601">
      <w:pPr>
        <w:pStyle w:val="Paragrafoelenco"/>
        <w:widowControl/>
        <w:numPr>
          <w:ilvl w:val="0"/>
          <w:numId w:val="4"/>
        </w:numPr>
        <w:autoSpaceDE/>
        <w:adjustRightInd/>
        <w:spacing w:after="120" w:line="276" w:lineRule="auto"/>
        <w:contextualSpacing/>
        <w:jc w:val="both"/>
        <w:rPr>
          <w:rFonts w:ascii="Comic Sans MS" w:hAnsi="Comic Sans MS" w:cs="Arial"/>
          <w:sz w:val="22"/>
          <w:szCs w:val="22"/>
        </w:rPr>
      </w:pPr>
      <w:r w:rsidRPr="002A7601">
        <w:rPr>
          <w:rFonts w:ascii="Comic Sans MS" w:hAnsi="Comic Sans MS" w:cs="Arial"/>
          <w:sz w:val="22"/>
          <w:szCs w:val="22"/>
        </w:rPr>
        <w:t>Il modello fac-simile viene messo a disposizione a titolo esemplificativo. Nella compilazione dello stesso si faccia attenzione a riportare quanto esattamente indicato nella documentazione di gara. In caso di discordanza si prega di contattare la Stazione Appaltante.</w:t>
      </w:r>
    </w:p>
    <w:p w14:paraId="7B9F4B74" w14:textId="77777777" w:rsidR="00EB1CDD" w:rsidRPr="002A7601" w:rsidRDefault="00EB1CDD" w:rsidP="002A7601">
      <w:pPr>
        <w:pStyle w:val="Paragrafoelenco"/>
        <w:widowControl/>
        <w:numPr>
          <w:ilvl w:val="0"/>
          <w:numId w:val="4"/>
        </w:numPr>
        <w:autoSpaceDE/>
        <w:adjustRightInd/>
        <w:spacing w:after="120" w:line="276" w:lineRule="auto"/>
        <w:contextualSpacing/>
        <w:jc w:val="both"/>
        <w:rPr>
          <w:rFonts w:ascii="Comic Sans MS" w:hAnsi="Comic Sans MS" w:cs="Arial"/>
          <w:sz w:val="22"/>
          <w:szCs w:val="22"/>
        </w:rPr>
      </w:pPr>
      <w:r w:rsidRPr="002A7601">
        <w:rPr>
          <w:rFonts w:ascii="Comic Sans MS" w:hAnsi="Comic Sans MS" w:cs="Arial"/>
          <w:sz w:val="22"/>
          <w:szCs w:val="22"/>
        </w:rPr>
        <w:t xml:space="preserve">In applicazione dell’art. 83, comma 9 del D. </w:t>
      </w:r>
      <w:proofErr w:type="spellStart"/>
      <w:r w:rsidRPr="002A7601">
        <w:rPr>
          <w:rFonts w:ascii="Comic Sans MS" w:hAnsi="Comic Sans MS" w:cs="Arial"/>
          <w:sz w:val="22"/>
          <w:szCs w:val="22"/>
        </w:rPr>
        <w:t>Lgs</w:t>
      </w:r>
      <w:proofErr w:type="spellEnd"/>
      <w:r w:rsidRPr="002A7601">
        <w:rPr>
          <w:rFonts w:ascii="Comic Sans MS" w:hAnsi="Comic Sans MS" w:cs="Arial"/>
          <w:sz w:val="22"/>
          <w:szCs w:val="22"/>
        </w:rPr>
        <w:t>. n. 50/2016, si indica la sanzione pecuniaria in misura pari all’uno per mille del valore della gara in caso di mancanza, incompletezza ed irregolarità essenziale delle dichiarazioni sostitutive da rilasciare. Nei casi di irregolarità formali, ovvero di mancanza o incompletezza di dichiarazioni non essenziali, la stazione appaltante ne richiede comunque la regolarizzazione con la procedura di cui al periodo precedente, ma non applica alcuna sanzione. In caso di inutile decorso del termine di regolarizzazione, il concorrente è escluso dalla gara. Costituiscono irregolarità essenziali non sanabili le carenze della documentazione che non consentono l'individuazione del contenuto o del soggetto responsabile della stessa.</w:t>
      </w:r>
    </w:p>
    <w:p w14:paraId="291E8BFD" w14:textId="77777777" w:rsidR="0077532C" w:rsidRPr="002A7601" w:rsidRDefault="0077532C" w:rsidP="002A7601">
      <w:pPr>
        <w:spacing w:after="120"/>
        <w:rPr>
          <w:rFonts w:ascii="Comic Sans MS" w:hAnsi="Comic Sans MS"/>
        </w:rPr>
      </w:pPr>
    </w:p>
    <w:sectPr w:rsidR="0077532C" w:rsidRPr="002A7601" w:rsidSect="00210155">
      <w:pgSz w:w="11906" w:h="16838"/>
      <w:pgMar w:top="1702"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228F7"/>
    <w:multiLevelType w:val="hybridMultilevel"/>
    <w:tmpl w:val="7B36566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061BBC"/>
    <w:multiLevelType w:val="hybridMultilevel"/>
    <w:tmpl w:val="01267EC2"/>
    <w:lvl w:ilvl="0" w:tplc="0410000B">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38A730A7"/>
    <w:multiLevelType w:val="hybridMultilevel"/>
    <w:tmpl w:val="4EBAB5D8"/>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3BF90721"/>
    <w:multiLevelType w:val="hybridMultilevel"/>
    <w:tmpl w:val="4D66B446"/>
    <w:lvl w:ilvl="0" w:tplc="0410000B">
      <w:start w:val="1"/>
      <w:numFmt w:val="bullet"/>
      <w:lvlText w:val=""/>
      <w:lvlJc w:val="left"/>
      <w:pPr>
        <w:ind w:left="1077"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3CB12149"/>
    <w:multiLevelType w:val="hybridMultilevel"/>
    <w:tmpl w:val="587CE1D8"/>
    <w:lvl w:ilvl="0" w:tplc="0410000B">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70581D7F"/>
    <w:multiLevelType w:val="hybridMultilevel"/>
    <w:tmpl w:val="AD620F12"/>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characterSpacingControl w:val="doNotCompress"/>
  <w:compat>
    <w:useFELayout/>
    <w:compatSetting w:name="compatibilityMode" w:uri="http://schemas.microsoft.com/office/word" w:val="12"/>
  </w:compat>
  <w:rsids>
    <w:rsidRoot w:val="00EB1CDD"/>
    <w:rsid w:val="00210155"/>
    <w:rsid w:val="002A7601"/>
    <w:rsid w:val="00337F02"/>
    <w:rsid w:val="005941DE"/>
    <w:rsid w:val="006C744E"/>
    <w:rsid w:val="006E62BC"/>
    <w:rsid w:val="0077532C"/>
    <w:rsid w:val="007C1E59"/>
    <w:rsid w:val="00956764"/>
    <w:rsid w:val="00A11880"/>
    <w:rsid w:val="00B91C5D"/>
    <w:rsid w:val="00DA3D9E"/>
    <w:rsid w:val="00EB1C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7E280"/>
  <w15:docId w15:val="{1D4FD0BF-277B-4E32-889E-3EBBD41C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7532C"/>
  </w:style>
  <w:style w:type="paragraph" w:styleId="Titolo2">
    <w:name w:val="heading 2"/>
    <w:basedOn w:val="Normale"/>
    <w:next w:val="Normale"/>
    <w:link w:val="Titolo2Carattere"/>
    <w:semiHidden/>
    <w:unhideWhenUsed/>
    <w:qFormat/>
    <w:rsid w:val="00EB1CDD"/>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rPr>
  </w:style>
  <w:style w:type="paragraph" w:styleId="Titolo3">
    <w:name w:val="heading 3"/>
    <w:basedOn w:val="Normale"/>
    <w:next w:val="Normale"/>
    <w:link w:val="Titolo3Carattere"/>
    <w:semiHidden/>
    <w:unhideWhenUsed/>
    <w:qFormat/>
    <w:rsid w:val="00EB1CDD"/>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semiHidden/>
    <w:rsid w:val="00EB1CDD"/>
    <w:rPr>
      <w:rFonts w:ascii="Cambria" w:eastAsia="Times New Roman" w:hAnsi="Cambria" w:cs="Times New Roman"/>
      <w:b/>
      <w:bCs/>
      <w:i/>
      <w:iCs/>
      <w:sz w:val="28"/>
      <w:szCs w:val="28"/>
    </w:rPr>
  </w:style>
  <w:style w:type="character" w:customStyle="1" w:styleId="Titolo3Carattere">
    <w:name w:val="Titolo 3 Carattere"/>
    <w:basedOn w:val="Carpredefinitoparagrafo"/>
    <w:link w:val="Titolo3"/>
    <w:semiHidden/>
    <w:rsid w:val="00EB1CDD"/>
    <w:rPr>
      <w:rFonts w:ascii="Cambria" w:eastAsia="Times New Roman" w:hAnsi="Cambria" w:cs="Times New Roman"/>
      <w:b/>
      <w:bCs/>
      <w:sz w:val="26"/>
      <w:szCs w:val="26"/>
    </w:rPr>
  </w:style>
  <w:style w:type="paragraph" w:styleId="Testocommento">
    <w:name w:val="annotation text"/>
    <w:basedOn w:val="Normale"/>
    <w:link w:val="TestocommentoCarattere"/>
    <w:uiPriority w:val="99"/>
    <w:semiHidden/>
    <w:unhideWhenUsed/>
    <w:rsid w:val="00EB1CDD"/>
    <w:pPr>
      <w:spacing w:line="240" w:lineRule="auto"/>
    </w:pPr>
    <w:rPr>
      <w:rFonts w:ascii="Calibri" w:eastAsia="Times New Roman" w:hAnsi="Calibri" w:cs="Times New Roman"/>
      <w:sz w:val="20"/>
      <w:szCs w:val="20"/>
    </w:rPr>
  </w:style>
  <w:style w:type="character" w:customStyle="1" w:styleId="TestocommentoCarattere">
    <w:name w:val="Testo commento Carattere"/>
    <w:basedOn w:val="Carpredefinitoparagrafo"/>
    <w:link w:val="Testocommento"/>
    <w:uiPriority w:val="99"/>
    <w:semiHidden/>
    <w:rsid w:val="00EB1CDD"/>
    <w:rPr>
      <w:rFonts w:ascii="Calibri" w:eastAsia="Times New Roman" w:hAnsi="Calibri" w:cs="Times New Roman"/>
      <w:sz w:val="20"/>
      <w:szCs w:val="20"/>
    </w:rPr>
  </w:style>
  <w:style w:type="paragraph" w:styleId="Rientrocorpodeltesto">
    <w:name w:val="Body Text Indent"/>
    <w:basedOn w:val="Normale"/>
    <w:link w:val="RientrocorpodeltestoCarattere"/>
    <w:unhideWhenUsed/>
    <w:rsid w:val="00EB1CDD"/>
    <w:pPr>
      <w:spacing w:after="120" w:line="240" w:lineRule="auto"/>
      <w:ind w:left="283"/>
    </w:pPr>
    <w:rPr>
      <w:rFonts w:ascii="Times New Roman" w:eastAsia="Times New Roman" w:hAnsi="Times New Roman" w:cs="Times New Roman"/>
      <w:sz w:val="24"/>
      <w:szCs w:val="24"/>
    </w:rPr>
  </w:style>
  <w:style w:type="character" w:customStyle="1" w:styleId="RientrocorpodeltestoCarattere">
    <w:name w:val="Rientro corpo del testo Carattere"/>
    <w:basedOn w:val="Carpredefinitoparagrafo"/>
    <w:link w:val="Rientrocorpodeltesto"/>
    <w:rsid w:val="00EB1CDD"/>
    <w:rPr>
      <w:rFonts w:ascii="Times New Roman" w:eastAsia="Times New Roman" w:hAnsi="Times New Roman" w:cs="Times New Roman"/>
      <w:sz w:val="24"/>
      <w:szCs w:val="24"/>
    </w:rPr>
  </w:style>
  <w:style w:type="paragraph" w:styleId="Testonormale">
    <w:name w:val="Plain Text"/>
    <w:basedOn w:val="Normale"/>
    <w:link w:val="TestonormaleCarattere"/>
    <w:semiHidden/>
    <w:unhideWhenUsed/>
    <w:rsid w:val="00EB1CDD"/>
    <w:pPr>
      <w:snapToGrid w:val="0"/>
      <w:spacing w:after="0" w:line="360" w:lineRule="auto"/>
    </w:pPr>
    <w:rPr>
      <w:rFonts w:ascii="Courier New" w:eastAsia="Times New Roman" w:hAnsi="Courier New" w:cs="Times New Roman"/>
      <w:bCs/>
      <w:kern w:val="28"/>
    </w:rPr>
  </w:style>
  <w:style w:type="character" w:customStyle="1" w:styleId="TestonormaleCarattere">
    <w:name w:val="Testo normale Carattere"/>
    <w:basedOn w:val="Carpredefinitoparagrafo"/>
    <w:link w:val="Testonormale"/>
    <w:semiHidden/>
    <w:rsid w:val="00EB1CDD"/>
    <w:rPr>
      <w:rFonts w:ascii="Courier New" w:eastAsia="Times New Roman" w:hAnsi="Courier New" w:cs="Times New Roman"/>
      <w:bCs/>
      <w:kern w:val="28"/>
    </w:rPr>
  </w:style>
  <w:style w:type="paragraph" w:styleId="Paragrafoelenco">
    <w:name w:val="List Paragraph"/>
    <w:basedOn w:val="Normale"/>
    <w:uiPriority w:val="34"/>
    <w:qFormat/>
    <w:rsid w:val="00EB1C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rpotesto1">
    <w:name w:val="Corpo testo1"/>
    <w:basedOn w:val="Normale"/>
    <w:semiHidden/>
    <w:rsid w:val="00EB1CDD"/>
    <w:pPr>
      <w:spacing w:after="0" w:line="240" w:lineRule="auto"/>
      <w:jc w:val="both"/>
    </w:pPr>
    <w:rPr>
      <w:rFonts w:ascii="Calibri" w:eastAsia="Times New Roman" w:hAnsi="Calibri" w:cs="Times New Roman"/>
      <w:sz w:val="24"/>
      <w:szCs w:val="24"/>
    </w:rPr>
  </w:style>
  <w:style w:type="character" w:styleId="Rimandocommento">
    <w:name w:val="annotation reference"/>
    <w:uiPriority w:val="99"/>
    <w:semiHidden/>
    <w:unhideWhenUsed/>
    <w:rsid w:val="00EB1CDD"/>
    <w:rPr>
      <w:sz w:val="16"/>
      <w:szCs w:val="16"/>
    </w:rPr>
  </w:style>
  <w:style w:type="paragraph" w:styleId="Testofumetto">
    <w:name w:val="Balloon Text"/>
    <w:basedOn w:val="Normale"/>
    <w:link w:val="TestofumettoCarattere"/>
    <w:uiPriority w:val="99"/>
    <w:semiHidden/>
    <w:unhideWhenUsed/>
    <w:rsid w:val="00EB1CD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1C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31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907</Words>
  <Characters>5171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dc:creator>
  <cp:keywords/>
  <dc:description/>
  <cp:lastModifiedBy>Angela Giannoccaro</cp:lastModifiedBy>
  <cp:revision>10</cp:revision>
  <dcterms:created xsi:type="dcterms:W3CDTF">2016-07-27T13:45:00Z</dcterms:created>
  <dcterms:modified xsi:type="dcterms:W3CDTF">2016-12-06T13:25:00Z</dcterms:modified>
</cp:coreProperties>
</file>