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B888" w14:textId="77777777" w:rsidR="00E85C53" w:rsidRDefault="00E85C53" w:rsidP="00E85C53">
      <w:pPr>
        <w:spacing w:before="30" w:after="0" w:line="200" w:lineRule="exact"/>
        <w:ind w:left="113" w:right="-23"/>
        <w:rPr>
          <w:rFonts w:asciiTheme="minorHAnsi" w:eastAsia="Arial Narrow" w:hAnsiTheme="minorHAnsi" w:cs="Arial Narrow"/>
          <w:position w:val="-1"/>
          <w:sz w:val="24"/>
          <w:szCs w:val="24"/>
        </w:rPr>
      </w:pPr>
    </w:p>
    <w:p w14:paraId="44AC2C32" w14:textId="3940D5E8" w:rsidR="00AB47DC" w:rsidRPr="00710FC6" w:rsidRDefault="002B4675" w:rsidP="009D2D74">
      <w:pPr>
        <w:spacing w:before="30" w:after="0" w:line="240" w:lineRule="exact"/>
        <w:ind w:left="114" w:right="-20"/>
        <w:rPr>
          <w:rFonts w:asciiTheme="minorHAnsi" w:eastAsia="Arial Narrow" w:hAnsiTheme="minorHAnsi" w:cs="Arial Narrow"/>
          <w:sz w:val="24"/>
          <w:szCs w:val="24"/>
        </w:rPr>
      </w:pPr>
      <w:r w:rsidRPr="00710FC6">
        <w:rPr>
          <w:rFonts w:asciiTheme="minorHAnsi" w:eastAsia="Arial Narrow" w:hAnsiTheme="minorHAnsi" w:cs="Arial Narrow"/>
          <w:position w:val="-1"/>
          <w:sz w:val="24"/>
          <w:szCs w:val="24"/>
        </w:rPr>
        <w:t>PROT. N.</w:t>
      </w:r>
      <w:r w:rsidR="002C1B85">
        <w:rPr>
          <w:rFonts w:asciiTheme="minorHAnsi" w:eastAsia="Arial Narrow" w:hAnsiTheme="minorHAnsi" w:cs="Arial Narrow"/>
          <w:position w:val="-1"/>
          <w:sz w:val="24"/>
          <w:szCs w:val="24"/>
        </w:rPr>
        <w:t xml:space="preserve"> 00159/2026/SD</w:t>
      </w:r>
      <w:r w:rsidR="00E85C53">
        <w:rPr>
          <w:rFonts w:asciiTheme="minorHAnsi" w:eastAsia="Arial Narrow" w:hAnsiTheme="minorHAnsi" w:cs="Arial Narrow"/>
          <w:position w:val="-1"/>
          <w:sz w:val="24"/>
          <w:szCs w:val="24"/>
        </w:rPr>
        <w:tab/>
      </w:r>
      <w:r w:rsidR="00E85C53">
        <w:rPr>
          <w:rFonts w:asciiTheme="minorHAnsi" w:eastAsia="Arial Narrow" w:hAnsiTheme="minorHAnsi" w:cs="Arial Narrow"/>
          <w:position w:val="-1"/>
          <w:sz w:val="24"/>
          <w:szCs w:val="24"/>
        </w:rPr>
        <w:tab/>
      </w:r>
      <w:r w:rsidR="00E85C53">
        <w:rPr>
          <w:rFonts w:asciiTheme="minorHAnsi" w:eastAsia="Arial Narrow" w:hAnsiTheme="minorHAnsi" w:cs="Arial Narrow"/>
          <w:position w:val="-1"/>
          <w:sz w:val="24"/>
          <w:szCs w:val="24"/>
        </w:rPr>
        <w:tab/>
      </w:r>
      <w:r w:rsidR="007463A5">
        <w:rPr>
          <w:rFonts w:asciiTheme="minorHAnsi" w:eastAsia="Arial Narrow" w:hAnsiTheme="minorHAnsi" w:cs="Arial Narrow"/>
          <w:position w:val="-1"/>
          <w:sz w:val="24"/>
          <w:szCs w:val="24"/>
        </w:rPr>
        <w:tab/>
      </w:r>
      <w:r w:rsidR="007463A5">
        <w:rPr>
          <w:rFonts w:asciiTheme="minorHAnsi" w:eastAsia="Arial Narrow" w:hAnsiTheme="minorHAnsi" w:cs="Arial Narrow"/>
          <w:position w:val="-1"/>
          <w:sz w:val="24"/>
          <w:szCs w:val="24"/>
        </w:rPr>
        <w:tab/>
      </w:r>
      <w:r w:rsidR="00B50279">
        <w:rPr>
          <w:rFonts w:asciiTheme="minorHAnsi" w:eastAsia="Arial Narrow" w:hAnsiTheme="minorHAnsi" w:cs="Arial Narrow"/>
          <w:position w:val="-1"/>
          <w:sz w:val="24"/>
          <w:szCs w:val="24"/>
        </w:rPr>
        <w:t>L</w:t>
      </w:r>
      <w:r w:rsidR="00E85C53">
        <w:rPr>
          <w:rFonts w:asciiTheme="minorHAnsi" w:eastAsia="Arial Narrow" w:hAnsiTheme="minorHAnsi" w:cs="Arial Narrow"/>
          <w:position w:val="-1"/>
          <w:sz w:val="24"/>
          <w:szCs w:val="24"/>
        </w:rPr>
        <w:t xml:space="preserve">ignano Sabbiadoro, </w:t>
      </w:r>
      <w:r w:rsidR="002C1B85">
        <w:rPr>
          <w:rFonts w:asciiTheme="minorHAnsi" w:eastAsia="Arial Narrow" w:hAnsiTheme="minorHAnsi" w:cs="Arial Narrow"/>
          <w:position w:val="-1"/>
          <w:sz w:val="24"/>
          <w:szCs w:val="24"/>
        </w:rPr>
        <w:t>17 marzo 2026</w:t>
      </w:r>
    </w:p>
    <w:p w14:paraId="1C285E7F" w14:textId="77777777" w:rsidR="00AB47DC" w:rsidRPr="00710FC6" w:rsidRDefault="00AB47DC" w:rsidP="009D2D74">
      <w:pPr>
        <w:spacing w:before="3" w:after="0" w:line="240" w:lineRule="exact"/>
        <w:rPr>
          <w:rFonts w:asciiTheme="minorHAnsi" w:hAnsiTheme="minorHAnsi"/>
          <w:sz w:val="24"/>
          <w:szCs w:val="24"/>
        </w:rPr>
      </w:pPr>
    </w:p>
    <w:p w14:paraId="53BDE9EE" w14:textId="77777777" w:rsidR="00AB47DC" w:rsidRPr="00392399" w:rsidRDefault="00AB47DC" w:rsidP="009D2D74">
      <w:pPr>
        <w:spacing w:after="0" w:line="240" w:lineRule="exact"/>
        <w:rPr>
          <w:rFonts w:asciiTheme="minorHAnsi" w:eastAsia="Arial Narrow" w:hAnsiTheme="minorHAnsi" w:cs="Arial Narrow"/>
          <w:sz w:val="24"/>
          <w:szCs w:val="24"/>
        </w:rPr>
      </w:pPr>
    </w:p>
    <w:p w14:paraId="5CBAA1B7" w14:textId="429A3ABF" w:rsidR="00392399" w:rsidRPr="00392399" w:rsidRDefault="00392399" w:rsidP="006A1F7A">
      <w:pPr>
        <w:spacing w:before="2" w:after="0"/>
        <w:rPr>
          <w:rFonts w:asciiTheme="minorHAnsi" w:eastAsia="Arial Narrow" w:hAnsiTheme="minorHAnsi" w:cs="Arial Narrow"/>
          <w:b/>
          <w:bCs/>
          <w:sz w:val="24"/>
          <w:szCs w:val="24"/>
        </w:rPr>
      </w:pPr>
      <w:r w:rsidRPr="006A1F7A">
        <w:rPr>
          <w:rFonts w:asciiTheme="minorHAnsi" w:eastAsia="Arial Narrow" w:hAnsiTheme="minorHAnsi" w:cs="Arial Narrow"/>
          <w:b/>
          <w:bCs/>
          <w:sz w:val="24"/>
          <w:szCs w:val="24"/>
        </w:rPr>
        <w:t xml:space="preserve">OGGETTO: </w:t>
      </w:r>
      <w:r w:rsidRPr="00392399">
        <w:rPr>
          <w:rFonts w:asciiTheme="minorHAnsi" w:eastAsia="Arial Narrow" w:hAnsiTheme="minorHAnsi" w:cs="Arial Narrow"/>
          <w:b/>
          <w:bCs/>
          <w:sz w:val="24"/>
          <w:szCs w:val="24"/>
        </w:rPr>
        <w:t>Avviso pubblico di indagine di mercato per la ricezione di manifestazioni di interesse finalizzate alla selezione di operatori economici per servizi di degustazione e visite guidate – Stagione Estiva 2026.</w:t>
      </w:r>
    </w:p>
    <w:p w14:paraId="7B268401" w14:textId="77777777" w:rsidR="009D2D74" w:rsidRPr="00570853" w:rsidRDefault="009D2D74" w:rsidP="00E12986">
      <w:pPr>
        <w:spacing w:before="2" w:after="0" w:line="160" w:lineRule="exact"/>
        <w:rPr>
          <w:rFonts w:asciiTheme="minorHAnsi" w:hAnsiTheme="minorHAnsi"/>
          <w:sz w:val="24"/>
          <w:szCs w:val="24"/>
        </w:rPr>
      </w:pPr>
    </w:p>
    <w:p w14:paraId="4E8064A4" w14:textId="77777777" w:rsidR="006A1F7A" w:rsidRDefault="006A1F7A" w:rsidP="006A1F7A">
      <w:p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6A1F7A">
        <w:rPr>
          <w:rFonts w:asciiTheme="minorHAnsi" w:eastAsia="Arial Narrow" w:hAnsiTheme="minorHAnsi" w:cs="Arial Narrow"/>
          <w:b/>
          <w:bCs/>
          <w:sz w:val="24"/>
          <w:szCs w:val="24"/>
        </w:rPr>
        <w:t>PREMESSA</w:t>
      </w:r>
      <w:r w:rsidRPr="006A1F7A">
        <w:rPr>
          <w:rFonts w:asciiTheme="minorHAnsi" w:eastAsia="Arial Narrow" w:hAnsiTheme="minorHAnsi" w:cs="Arial Narrow"/>
          <w:sz w:val="24"/>
          <w:szCs w:val="24"/>
        </w:rPr>
        <w:t xml:space="preserve"> </w:t>
      </w:r>
    </w:p>
    <w:p w14:paraId="56DCD807" w14:textId="4423E166" w:rsidR="006A1F7A" w:rsidRDefault="006A1F7A" w:rsidP="006A1F7A">
      <w:p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6A1F7A">
        <w:rPr>
          <w:rFonts w:asciiTheme="minorHAnsi" w:eastAsia="Arial Narrow" w:hAnsiTheme="minorHAnsi" w:cs="Arial Narrow"/>
          <w:sz w:val="24"/>
          <w:szCs w:val="24"/>
        </w:rPr>
        <w:t>Lignano Sabbiadoro Gestioni SPA, nell’ambito della promozione del prodotto turistico locale, intende strutturare un calendario di escursioni cicloturistiche per la stagione 2026. Il presente avviso è volto a individuare operatori economici interessati a inserire la propria realtà produttiva all'interno degli itinerari guidati.</w:t>
      </w:r>
    </w:p>
    <w:p w14:paraId="050D1103" w14:textId="77777777" w:rsidR="006A1F7A" w:rsidRPr="006A1F7A" w:rsidRDefault="006A1F7A" w:rsidP="006A1F7A">
      <w:pPr>
        <w:spacing w:after="0"/>
        <w:rPr>
          <w:rFonts w:asciiTheme="minorHAnsi" w:eastAsia="Arial Narrow" w:hAnsiTheme="minorHAnsi" w:cs="Arial Narrow"/>
          <w:sz w:val="24"/>
          <w:szCs w:val="24"/>
        </w:rPr>
      </w:pPr>
    </w:p>
    <w:p w14:paraId="0F213090" w14:textId="0D4D6011" w:rsidR="006A1F7A" w:rsidRPr="0040502B" w:rsidRDefault="006A1F7A" w:rsidP="0040502B">
      <w:pPr>
        <w:pStyle w:val="Paragrafoelenco"/>
        <w:numPr>
          <w:ilvl w:val="0"/>
          <w:numId w:val="26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40502B">
        <w:rPr>
          <w:rFonts w:asciiTheme="minorHAnsi" w:eastAsia="Arial Narrow" w:hAnsiTheme="minorHAnsi" w:cs="Arial Narrow"/>
          <w:b/>
          <w:bCs/>
          <w:sz w:val="24"/>
          <w:szCs w:val="24"/>
        </w:rPr>
        <w:t>REQUISITI DEGLI OPERATORI</w:t>
      </w:r>
      <w:r w:rsidRPr="0040502B">
        <w:rPr>
          <w:rFonts w:asciiTheme="minorHAnsi" w:eastAsia="Arial Narrow" w:hAnsiTheme="minorHAnsi" w:cs="Arial Narrow"/>
          <w:sz w:val="24"/>
          <w:szCs w:val="24"/>
        </w:rPr>
        <w:t xml:space="preserve"> </w:t>
      </w:r>
    </w:p>
    <w:p w14:paraId="715873E2" w14:textId="2EA1C577" w:rsidR="006A1F7A" w:rsidRPr="006A1F7A" w:rsidRDefault="006A1F7A" w:rsidP="006A1F7A">
      <w:p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6A1F7A">
        <w:rPr>
          <w:rFonts w:asciiTheme="minorHAnsi" w:eastAsia="Arial Narrow" w:hAnsiTheme="minorHAnsi" w:cs="Arial Narrow"/>
          <w:sz w:val="24"/>
          <w:szCs w:val="24"/>
        </w:rPr>
        <w:t>Possono presentare manifestazione di interesse i soggetti che:</w:t>
      </w:r>
    </w:p>
    <w:p w14:paraId="6962A228" w14:textId="77777777" w:rsidR="006A1F7A" w:rsidRPr="006A1F7A" w:rsidRDefault="006A1F7A" w:rsidP="006A1F7A">
      <w:pPr>
        <w:numPr>
          <w:ilvl w:val="0"/>
          <w:numId w:val="22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6A1F7A">
        <w:rPr>
          <w:rFonts w:asciiTheme="minorHAnsi" w:eastAsia="Arial Narrow" w:hAnsiTheme="minorHAnsi" w:cs="Arial Narrow"/>
          <w:sz w:val="24"/>
          <w:szCs w:val="24"/>
        </w:rPr>
        <w:t xml:space="preserve">Svolgono attività di produzione agricola, vitivinicola o agroalimentare con sede nel raggio di circa </w:t>
      </w:r>
      <w:r w:rsidRPr="006A1F7A">
        <w:rPr>
          <w:rFonts w:asciiTheme="minorHAnsi" w:eastAsia="Arial Narrow" w:hAnsiTheme="minorHAnsi" w:cs="Arial Narrow"/>
          <w:b/>
          <w:bCs/>
          <w:sz w:val="24"/>
          <w:szCs w:val="24"/>
        </w:rPr>
        <w:t>50 km</w:t>
      </w:r>
      <w:r w:rsidRPr="006A1F7A">
        <w:rPr>
          <w:rFonts w:asciiTheme="minorHAnsi" w:eastAsia="Arial Narrow" w:hAnsiTheme="minorHAnsi" w:cs="Arial Narrow"/>
          <w:sz w:val="24"/>
          <w:szCs w:val="24"/>
        </w:rPr>
        <w:t xml:space="preserve"> da Lignano Sabbiadoro.</w:t>
      </w:r>
    </w:p>
    <w:p w14:paraId="07F3B885" w14:textId="77777777" w:rsidR="006A1F7A" w:rsidRPr="006A1F7A" w:rsidRDefault="006A1F7A" w:rsidP="006A1F7A">
      <w:pPr>
        <w:numPr>
          <w:ilvl w:val="0"/>
          <w:numId w:val="22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6A1F7A">
        <w:rPr>
          <w:rFonts w:asciiTheme="minorHAnsi" w:eastAsia="Arial Narrow" w:hAnsiTheme="minorHAnsi" w:cs="Arial Narrow"/>
          <w:sz w:val="24"/>
          <w:szCs w:val="24"/>
        </w:rPr>
        <w:t>Dispongono di spazi idonei all'accoglienza di gruppi (circa 15 persone) e al parcheggio sicuro delle biciclette.</w:t>
      </w:r>
    </w:p>
    <w:p w14:paraId="2BFA6D95" w14:textId="77777777" w:rsidR="006A1F7A" w:rsidRPr="002C1B85" w:rsidRDefault="006A1F7A" w:rsidP="006A1F7A">
      <w:pPr>
        <w:numPr>
          <w:ilvl w:val="0"/>
          <w:numId w:val="22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sz w:val="24"/>
          <w:szCs w:val="24"/>
        </w:rPr>
        <w:t>Sono in regola con le normative igienico-sanitarie (HACCP) e di sicurezza sul lavoro.</w:t>
      </w:r>
    </w:p>
    <w:p w14:paraId="414AA780" w14:textId="58D9DD33" w:rsidR="006A1F7A" w:rsidRPr="002C1B85" w:rsidRDefault="002C1B85" w:rsidP="006A1F7A">
      <w:pPr>
        <w:numPr>
          <w:ilvl w:val="0"/>
          <w:numId w:val="22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sz w:val="24"/>
          <w:szCs w:val="24"/>
        </w:rPr>
        <w:t>Possiedono requisiti per contrarre con la PA</w:t>
      </w:r>
    </w:p>
    <w:p w14:paraId="25694980" w14:textId="77777777" w:rsidR="006A1F7A" w:rsidRPr="002C1B85" w:rsidRDefault="006A1F7A" w:rsidP="006A1F7A">
      <w:pPr>
        <w:spacing w:after="0"/>
        <w:rPr>
          <w:rFonts w:asciiTheme="minorHAnsi" w:eastAsia="Arial Narrow" w:hAnsiTheme="minorHAnsi" w:cs="Arial Narrow"/>
          <w:sz w:val="24"/>
          <w:szCs w:val="24"/>
        </w:rPr>
      </w:pPr>
    </w:p>
    <w:p w14:paraId="6808A015" w14:textId="3543E816" w:rsidR="006A1F7A" w:rsidRPr="0040502B" w:rsidRDefault="006A1F7A" w:rsidP="0040502B">
      <w:pPr>
        <w:pStyle w:val="Paragrafoelenco"/>
        <w:numPr>
          <w:ilvl w:val="0"/>
          <w:numId w:val="26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40502B">
        <w:rPr>
          <w:rFonts w:asciiTheme="minorHAnsi" w:eastAsia="Arial Narrow" w:hAnsiTheme="minorHAnsi" w:cs="Arial Narrow"/>
          <w:b/>
          <w:bCs/>
          <w:sz w:val="24"/>
          <w:szCs w:val="24"/>
        </w:rPr>
        <w:t>CARATTERISTICHE DEL SERVIZIO RICHIESTO</w:t>
      </w:r>
    </w:p>
    <w:p w14:paraId="2DF22384" w14:textId="2BB9E55B" w:rsidR="006A1F7A" w:rsidRPr="002C1B85" w:rsidRDefault="006A1F7A" w:rsidP="006A1F7A">
      <w:pPr>
        <w:numPr>
          <w:ilvl w:val="0"/>
          <w:numId w:val="23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b/>
          <w:bCs/>
          <w:sz w:val="24"/>
          <w:szCs w:val="24"/>
        </w:rPr>
        <w:t>Periodo: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 Da giugno a settembre 2026 (calendario fisso</w:t>
      </w:r>
      <w:r w:rsidR="00942ADB" w:rsidRPr="002C1B85">
        <w:rPr>
          <w:rFonts w:asciiTheme="minorHAnsi" w:eastAsia="Arial Narrow" w:hAnsiTheme="minorHAnsi" w:cs="Arial Narrow"/>
          <w:sz w:val="24"/>
          <w:szCs w:val="24"/>
        </w:rPr>
        <w:t xml:space="preserve"> di escursioni settimanali</w:t>
      </w:r>
      <w:r w:rsidRPr="002C1B85">
        <w:rPr>
          <w:rFonts w:asciiTheme="minorHAnsi" w:eastAsia="Arial Narrow" w:hAnsiTheme="minorHAnsi" w:cs="Arial Narrow"/>
          <w:sz w:val="24"/>
          <w:szCs w:val="24"/>
        </w:rPr>
        <w:t>) oltre a eventuali eventi fuori stagione.</w:t>
      </w:r>
    </w:p>
    <w:p w14:paraId="3D494948" w14:textId="77777777" w:rsidR="006A1F7A" w:rsidRPr="002C1B85" w:rsidRDefault="006A1F7A" w:rsidP="006A1F7A">
      <w:pPr>
        <w:numPr>
          <w:ilvl w:val="0"/>
          <w:numId w:val="23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b/>
          <w:bCs/>
          <w:sz w:val="24"/>
          <w:szCs w:val="24"/>
        </w:rPr>
        <w:t>Contenuto: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 Visita guidata dell'azienda/cantina e degustazione di prodotti tipici legati al territorio.</w:t>
      </w:r>
    </w:p>
    <w:p w14:paraId="3F8D3030" w14:textId="77777777" w:rsidR="006A1F7A" w:rsidRPr="002C1B85" w:rsidRDefault="006A1F7A" w:rsidP="006A1F7A">
      <w:pPr>
        <w:numPr>
          <w:ilvl w:val="0"/>
          <w:numId w:val="23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b/>
          <w:bCs/>
          <w:sz w:val="24"/>
          <w:szCs w:val="24"/>
        </w:rPr>
        <w:t>Tariffe: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 Il costo del servizio, concordato preventivamente con la Società, dovrà essere onnicomprensivo e verrà corrisposto dai partecipanti direttamente all'operatore al momento della visita.</w:t>
      </w:r>
    </w:p>
    <w:p w14:paraId="4A42B297" w14:textId="77777777" w:rsidR="0040502B" w:rsidRDefault="0040502B" w:rsidP="0040502B">
      <w:pPr>
        <w:spacing w:after="0"/>
        <w:rPr>
          <w:rFonts w:asciiTheme="minorHAnsi" w:eastAsia="Arial Narrow" w:hAnsiTheme="minorHAnsi" w:cs="Arial Narrow"/>
          <w:sz w:val="24"/>
          <w:szCs w:val="24"/>
        </w:rPr>
      </w:pPr>
    </w:p>
    <w:p w14:paraId="1AF4FBD3" w14:textId="3E2EE84F" w:rsidR="00942ADB" w:rsidRPr="0040502B" w:rsidRDefault="006A1F7A" w:rsidP="0040502B">
      <w:pPr>
        <w:pStyle w:val="Paragrafoelenco"/>
        <w:numPr>
          <w:ilvl w:val="1"/>
          <w:numId w:val="23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40502B">
        <w:rPr>
          <w:rFonts w:asciiTheme="minorHAnsi" w:eastAsia="Arial Narrow" w:hAnsiTheme="minorHAnsi" w:cs="Arial Narrow"/>
          <w:b/>
          <w:bCs/>
          <w:sz w:val="24"/>
          <w:szCs w:val="24"/>
        </w:rPr>
        <w:t>CRITERI DI SELEZIONE</w:t>
      </w:r>
      <w:r w:rsidRPr="0040502B">
        <w:rPr>
          <w:rFonts w:asciiTheme="minorHAnsi" w:eastAsia="Arial Narrow" w:hAnsiTheme="minorHAnsi" w:cs="Arial Narrow"/>
          <w:sz w:val="24"/>
          <w:szCs w:val="24"/>
        </w:rPr>
        <w:t xml:space="preserve"> </w:t>
      </w:r>
    </w:p>
    <w:p w14:paraId="267E83E5" w14:textId="7AA50C22" w:rsidR="006A1F7A" w:rsidRPr="002C1B85" w:rsidRDefault="006A1F7A" w:rsidP="00942ADB">
      <w:p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sz w:val="24"/>
          <w:szCs w:val="24"/>
        </w:rPr>
        <w:t>Lignano Sabbiadoro Gestioni SPA selezionerà gli operatori sulla base di:</w:t>
      </w:r>
    </w:p>
    <w:p w14:paraId="5E96B597" w14:textId="77777777" w:rsidR="006A1F7A" w:rsidRPr="002C1B85" w:rsidRDefault="006A1F7A" w:rsidP="006A1F7A">
      <w:pPr>
        <w:numPr>
          <w:ilvl w:val="0"/>
          <w:numId w:val="24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b/>
          <w:bCs/>
          <w:sz w:val="24"/>
          <w:szCs w:val="24"/>
        </w:rPr>
        <w:t>Logistica: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 Vicinanza e facilità di accesso rispetto ai percorsi ciclabili individuati.</w:t>
      </w:r>
    </w:p>
    <w:p w14:paraId="56C1540C" w14:textId="77777777" w:rsidR="006A1F7A" w:rsidRPr="002C1B85" w:rsidRDefault="006A1F7A" w:rsidP="006A1F7A">
      <w:pPr>
        <w:numPr>
          <w:ilvl w:val="0"/>
          <w:numId w:val="24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b/>
          <w:bCs/>
          <w:sz w:val="24"/>
          <w:szCs w:val="24"/>
        </w:rPr>
        <w:t>Qualità: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 Caratterizzazione territoriale e stagionalità dei prodotti offerti.</w:t>
      </w:r>
    </w:p>
    <w:p w14:paraId="51C2234E" w14:textId="77777777" w:rsidR="006A1F7A" w:rsidRPr="002C1B85" w:rsidRDefault="006A1F7A" w:rsidP="006A1F7A">
      <w:pPr>
        <w:numPr>
          <w:ilvl w:val="0"/>
          <w:numId w:val="24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b/>
          <w:bCs/>
          <w:sz w:val="24"/>
          <w:szCs w:val="24"/>
        </w:rPr>
        <w:t>Flessibilità: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 Disponibilità a garantire il servizio nelle date e negli orari previsti dal tour.</w:t>
      </w:r>
    </w:p>
    <w:p w14:paraId="1FD14419" w14:textId="77777777" w:rsidR="006A1F7A" w:rsidRPr="002C1B85" w:rsidRDefault="006A1F7A" w:rsidP="006A1F7A">
      <w:pPr>
        <w:numPr>
          <w:ilvl w:val="0"/>
          <w:numId w:val="24"/>
        </w:numPr>
        <w:spacing w:after="0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b/>
          <w:bCs/>
          <w:sz w:val="24"/>
          <w:szCs w:val="24"/>
        </w:rPr>
        <w:t>Economicità: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 Congruità del rapporto qualità/prezzo della degustazione.</w:t>
      </w:r>
    </w:p>
    <w:p w14:paraId="2946993F" w14:textId="77777777" w:rsidR="00127376" w:rsidRPr="002C1B85" w:rsidRDefault="00127376" w:rsidP="00E729A7">
      <w:pPr>
        <w:spacing w:after="0" w:line="160" w:lineRule="exact"/>
        <w:rPr>
          <w:rFonts w:asciiTheme="minorHAnsi" w:hAnsiTheme="minorHAnsi" w:cs="Arial"/>
          <w:b/>
          <w:sz w:val="24"/>
          <w:szCs w:val="24"/>
        </w:rPr>
      </w:pPr>
    </w:p>
    <w:p w14:paraId="1471C91A" w14:textId="77777777" w:rsidR="00B50279" w:rsidRPr="002C1B85" w:rsidRDefault="00B50279" w:rsidP="00B50279">
      <w:pPr>
        <w:spacing w:after="0" w:line="160" w:lineRule="exact"/>
        <w:ind w:left="357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C3C9B4C" w14:textId="77777777" w:rsidR="00F017F4" w:rsidRPr="002C1B85" w:rsidRDefault="00F017F4" w:rsidP="00812B5F">
      <w:pPr>
        <w:spacing w:after="0"/>
        <w:ind w:left="357"/>
        <w:jc w:val="center"/>
        <w:rPr>
          <w:rFonts w:asciiTheme="minorHAnsi" w:hAnsiTheme="minorHAnsi" w:cs="Arial"/>
          <w:b/>
          <w:sz w:val="24"/>
          <w:szCs w:val="24"/>
        </w:rPr>
      </w:pPr>
      <w:r w:rsidRPr="002C1B85">
        <w:rPr>
          <w:rFonts w:asciiTheme="minorHAnsi" w:hAnsiTheme="minorHAnsi" w:cs="Arial"/>
          <w:b/>
          <w:sz w:val="24"/>
          <w:szCs w:val="24"/>
        </w:rPr>
        <w:t>MODALITA</w:t>
      </w:r>
      <w:r w:rsidR="007463A5" w:rsidRPr="002C1B85">
        <w:rPr>
          <w:rFonts w:asciiTheme="minorHAnsi" w:hAnsiTheme="minorHAnsi" w:cs="Arial"/>
          <w:b/>
          <w:sz w:val="24"/>
          <w:szCs w:val="24"/>
        </w:rPr>
        <w:t>’ DI PRESENTAZIONE DELLE DICHIARAZIONI DI DISPONIBILITA’</w:t>
      </w:r>
    </w:p>
    <w:p w14:paraId="6C1E9CEE" w14:textId="4CCB42B2" w:rsidR="00812B5F" w:rsidRPr="002C1B85" w:rsidRDefault="00F017F4" w:rsidP="00F017F4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 xml:space="preserve">Gli interessati possono far pervenire </w:t>
      </w:r>
      <w:r w:rsidR="001A0E24" w:rsidRPr="002C1B85">
        <w:rPr>
          <w:rFonts w:asciiTheme="minorHAnsi" w:hAnsiTheme="minorHAnsi" w:cs="Arial"/>
          <w:sz w:val="24"/>
          <w:szCs w:val="24"/>
        </w:rPr>
        <w:t xml:space="preserve">entro le ore 12:00 del </w:t>
      </w:r>
      <w:r w:rsidR="002C1B85" w:rsidRPr="002C1B85">
        <w:rPr>
          <w:rFonts w:asciiTheme="minorHAnsi" w:hAnsiTheme="minorHAnsi" w:cs="Arial"/>
          <w:sz w:val="24"/>
          <w:szCs w:val="24"/>
        </w:rPr>
        <w:t>01/04/2026</w:t>
      </w:r>
      <w:r w:rsidR="001A0E24" w:rsidRPr="002C1B85">
        <w:rPr>
          <w:rFonts w:asciiTheme="minorHAnsi" w:hAnsiTheme="minorHAnsi" w:cs="Arial"/>
          <w:sz w:val="24"/>
          <w:szCs w:val="24"/>
        </w:rPr>
        <w:t xml:space="preserve"> </w:t>
      </w:r>
      <w:r w:rsidRPr="002C1B85">
        <w:rPr>
          <w:rFonts w:asciiTheme="minorHAnsi" w:hAnsiTheme="minorHAnsi" w:cs="Arial"/>
          <w:sz w:val="24"/>
          <w:szCs w:val="24"/>
        </w:rPr>
        <w:t xml:space="preserve">alla Lignano Sabbiadoro Gestioni SpA </w:t>
      </w:r>
      <w:r w:rsidR="004E3CC6" w:rsidRPr="002C1B85">
        <w:rPr>
          <w:rFonts w:asciiTheme="minorHAnsi" w:hAnsiTheme="minorHAnsi" w:cs="Arial"/>
          <w:sz w:val="24"/>
          <w:szCs w:val="24"/>
        </w:rPr>
        <w:t xml:space="preserve">la propria disponibilità </w:t>
      </w:r>
      <w:r w:rsidR="001A0E24" w:rsidRPr="002C1B85">
        <w:rPr>
          <w:rFonts w:asciiTheme="minorHAnsi" w:hAnsiTheme="minorHAnsi" w:cs="Tahoma"/>
          <w:sz w:val="24"/>
          <w:szCs w:val="24"/>
          <w:lang w:eastAsia="x-none"/>
        </w:rPr>
        <w:t>(redatta preferibilmente secondo il modulo allegato</w:t>
      </w:r>
      <w:r w:rsidR="001A0E24" w:rsidRPr="002C1B85">
        <w:rPr>
          <w:rFonts w:asciiTheme="minorHAnsi" w:hAnsiTheme="minorHAnsi" w:cs="Arial"/>
          <w:sz w:val="24"/>
          <w:szCs w:val="24"/>
        </w:rPr>
        <w:t>),</w:t>
      </w:r>
      <w:r w:rsidR="007463A5" w:rsidRPr="002C1B85">
        <w:rPr>
          <w:rFonts w:asciiTheme="minorHAnsi" w:hAnsiTheme="minorHAnsi" w:cs="Arial"/>
          <w:sz w:val="24"/>
          <w:szCs w:val="24"/>
        </w:rPr>
        <w:t xml:space="preserve"> </w:t>
      </w:r>
      <w:r w:rsidR="00F31B8B" w:rsidRPr="002C1B85">
        <w:rPr>
          <w:rFonts w:asciiTheme="minorHAnsi" w:hAnsiTheme="minorHAnsi" w:cs="Arial"/>
          <w:sz w:val="24"/>
          <w:szCs w:val="24"/>
        </w:rPr>
        <w:t>in busta chiusa consegnata a mano o via PEC</w:t>
      </w:r>
      <w:r w:rsidR="002C1B85" w:rsidRPr="002C1B85">
        <w:rPr>
          <w:rFonts w:asciiTheme="minorHAnsi" w:hAnsiTheme="minorHAnsi" w:cs="Arial"/>
          <w:sz w:val="24"/>
          <w:szCs w:val="24"/>
        </w:rPr>
        <w:t xml:space="preserve"> all’indirizzo: </w:t>
      </w:r>
      <w:hyperlink r:id="rId8" w:history="1">
        <w:r w:rsidR="002C1B85" w:rsidRPr="002C1B85">
          <w:rPr>
            <w:rStyle w:val="Collegamentoipertestuale"/>
            <w:rFonts w:asciiTheme="minorHAnsi" w:hAnsiTheme="minorHAnsi" w:cs="Arial"/>
            <w:sz w:val="24"/>
            <w:szCs w:val="24"/>
          </w:rPr>
          <w:t>lisagest@pec.it</w:t>
        </w:r>
      </w:hyperlink>
      <w:r w:rsidR="002C1B85" w:rsidRPr="002C1B85">
        <w:rPr>
          <w:rFonts w:asciiTheme="minorHAnsi" w:hAnsiTheme="minorHAnsi" w:cs="Arial"/>
          <w:sz w:val="24"/>
          <w:szCs w:val="24"/>
        </w:rPr>
        <w:t xml:space="preserve"> </w:t>
      </w:r>
      <w:r w:rsidR="001A0E24" w:rsidRPr="002C1B85">
        <w:rPr>
          <w:rFonts w:asciiTheme="minorHAnsi" w:hAnsiTheme="minorHAnsi" w:cs="Arial"/>
          <w:sz w:val="24"/>
          <w:szCs w:val="24"/>
        </w:rPr>
        <w:t>, recante il nominativo dell’Impresa mittente</w:t>
      </w:r>
      <w:r w:rsidR="00F31B8B" w:rsidRPr="002C1B85">
        <w:rPr>
          <w:rFonts w:asciiTheme="minorHAnsi" w:hAnsiTheme="minorHAnsi" w:cs="Arial"/>
          <w:sz w:val="24"/>
          <w:szCs w:val="24"/>
        </w:rPr>
        <w:t xml:space="preserve"> e</w:t>
      </w:r>
      <w:r w:rsidR="001A0E24" w:rsidRPr="002C1B85">
        <w:rPr>
          <w:rFonts w:asciiTheme="minorHAnsi" w:hAnsiTheme="minorHAnsi" w:cs="Arial"/>
          <w:sz w:val="24"/>
          <w:szCs w:val="24"/>
        </w:rPr>
        <w:t xml:space="preserve"> la dicitura “</w:t>
      </w:r>
      <w:r w:rsidR="00F31B8B" w:rsidRPr="002C1B85">
        <w:rPr>
          <w:rFonts w:asciiTheme="minorHAnsi" w:eastAsia="Arial Narrow" w:hAnsiTheme="minorHAnsi" w:cs="Arial Narrow"/>
          <w:sz w:val="24"/>
          <w:szCs w:val="24"/>
        </w:rPr>
        <w:t>Ricerca di operatori economici che erogano i propri servizi sul territorio circostante Lignano Sabbiadoro in grado di fornire degustazioni enogastronomiche e visite guidate nelle proprie aziende ai cicloturisti partecipanti alle escursioni guidate organizzate da Lignano Sabbiadoro Gestioni SPA nel corso della s</w:t>
      </w:r>
      <w:r w:rsidR="00F31B8B" w:rsidRPr="002C1B85">
        <w:rPr>
          <w:rFonts w:asciiTheme="minorHAnsi" w:eastAsia="Cambria" w:hAnsiTheme="minorHAnsi" w:cs="Cambria"/>
          <w:spacing w:val="1"/>
          <w:w w:val="96"/>
          <w:sz w:val="24"/>
          <w:szCs w:val="24"/>
        </w:rPr>
        <w:t>ta</w:t>
      </w:r>
      <w:r w:rsidR="00F31B8B" w:rsidRPr="002C1B85">
        <w:rPr>
          <w:rFonts w:asciiTheme="minorHAnsi" w:eastAsia="Cambria" w:hAnsiTheme="minorHAnsi" w:cs="Cambria"/>
          <w:spacing w:val="-1"/>
          <w:w w:val="96"/>
          <w:sz w:val="24"/>
          <w:szCs w:val="24"/>
        </w:rPr>
        <w:t>g</w:t>
      </w:r>
      <w:r w:rsidR="00F31B8B" w:rsidRPr="002C1B85">
        <w:rPr>
          <w:rFonts w:asciiTheme="minorHAnsi" w:eastAsia="Cambria" w:hAnsiTheme="minorHAnsi" w:cs="Cambria"/>
          <w:w w:val="96"/>
          <w:sz w:val="24"/>
          <w:szCs w:val="24"/>
        </w:rPr>
        <w:t>i</w:t>
      </w:r>
      <w:r w:rsidR="00F31B8B" w:rsidRPr="002C1B85">
        <w:rPr>
          <w:rFonts w:asciiTheme="minorHAnsi" w:eastAsia="Cambria" w:hAnsiTheme="minorHAnsi" w:cs="Cambria"/>
          <w:spacing w:val="1"/>
          <w:w w:val="96"/>
          <w:sz w:val="24"/>
          <w:szCs w:val="24"/>
        </w:rPr>
        <w:t>on</w:t>
      </w:r>
      <w:r w:rsidR="00F31B8B" w:rsidRPr="002C1B85">
        <w:rPr>
          <w:rFonts w:asciiTheme="minorHAnsi" w:eastAsia="Cambria" w:hAnsiTheme="minorHAnsi" w:cs="Cambria"/>
          <w:w w:val="96"/>
          <w:sz w:val="24"/>
          <w:szCs w:val="24"/>
        </w:rPr>
        <w:t>e</w:t>
      </w:r>
      <w:r w:rsidR="00F31B8B" w:rsidRPr="002C1B85">
        <w:rPr>
          <w:rFonts w:asciiTheme="minorHAnsi" w:eastAsia="Times New Roman" w:hAnsiTheme="minorHAnsi"/>
          <w:spacing w:val="8"/>
          <w:w w:val="96"/>
          <w:sz w:val="24"/>
          <w:szCs w:val="24"/>
        </w:rPr>
        <w:t xml:space="preserve"> </w:t>
      </w:r>
      <w:r w:rsidR="00F31B8B" w:rsidRPr="002C1B85">
        <w:rPr>
          <w:rFonts w:asciiTheme="minorHAnsi" w:eastAsia="Cambria" w:hAnsiTheme="minorHAnsi" w:cs="Cambria"/>
          <w:spacing w:val="1"/>
          <w:w w:val="96"/>
          <w:sz w:val="24"/>
          <w:szCs w:val="24"/>
        </w:rPr>
        <w:t>e</w:t>
      </w:r>
      <w:r w:rsidR="00F31B8B" w:rsidRPr="002C1B85">
        <w:rPr>
          <w:rFonts w:asciiTheme="minorHAnsi" w:eastAsia="Cambria" w:hAnsiTheme="minorHAnsi" w:cs="Cambria"/>
          <w:w w:val="96"/>
          <w:sz w:val="24"/>
          <w:szCs w:val="24"/>
        </w:rPr>
        <w:t>s</w:t>
      </w:r>
      <w:r w:rsidR="00F31B8B" w:rsidRPr="002C1B85">
        <w:rPr>
          <w:rFonts w:asciiTheme="minorHAnsi" w:eastAsia="Cambria" w:hAnsiTheme="minorHAnsi" w:cs="Cambria"/>
          <w:spacing w:val="1"/>
          <w:w w:val="96"/>
          <w:sz w:val="24"/>
          <w:szCs w:val="24"/>
        </w:rPr>
        <w:t>t</w:t>
      </w:r>
      <w:r w:rsidR="00F31B8B" w:rsidRPr="002C1B85">
        <w:rPr>
          <w:rFonts w:asciiTheme="minorHAnsi" w:eastAsia="Cambria" w:hAnsiTheme="minorHAnsi" w:cs="Cambria"/>
          <w:w w:val="96"/>
          <w:sz w:val="24"/>
          <w:szCs w:val="24"/>
        </w:rPr>
        <w:t>iva</w:t>
      </w:r>
      <w:r w:rsidR="00F31B8B" w:rsidRPr="002C1B85">
        <w:rPr>
          <w:rFonts w:asciiTheme="minorHAnsi" w:eastAsia="Times New Roman" w:hAnsiTheme="minorHAnsi"/>
          <w:spacing w:val="-3"/>
          <w:w w:val="96"/>
          <w:sz w:val="24"/>
          <w:szCs w:val="24"/>
        </w:rPr>
        <w:t xml:space="preserve"> </w:t>
      </w:r>
      <w:r w:rsidR="00F31B8B" w:rsidRPr="002C1B85">
        <w:rPr>
          <w:rFonts w:asciiTheme="minorHAnsi" w:eastAsia="Cambria" w:hAnsiTheme="minorHAnsi" w:cs="Cambria"/>
          <w:spacing w:val="-2"/>
          <w:sz w:val="24"/>
          <w:szCs w:val="24"/>
        </w:rPr>
        <w:t>2026</w:t>
      </w:r>
      <w:r w:rsidR="001A0E24" w:rsidRPr="002C1B85">
        <w:rPr>
          <w:rFonts w:asciiTheme="minorHAnsi" w:hAnsiTheme="minorHAnsi" w:cs="Arial"/>
          <w:sz w:val="24"/>
          <w:szCs w:val="24"/>
        </w:rPr>
        <w:t>”</w:t>
      </w:r>
      <w:r w:rsidRPr="002C1B85">
        <w:rPr>
          <w:rFonts w:asciiTheme="minorHAnsi" w:hAnsiTheme="minorHAnsi" w:cs="Arial"/>
          <w:sz w:val="24"/>
          <w:szCs w:val="24"/>
        </w:rPr>
        <w:t>.</w:t>
      </w:r>
      <w:r w:rsidR="00127376" w:rsidRPr="002C1B85">
        <w:rPr>
          <w:rFonts w:asciiTheme="minorHAnsi" w:hAnsiTheme="minorHAnsi" w:cs="Arial"/>
          <w:sz w:val="24"/>
          <w:szCs w:val="24"/>
        </w:rPr>
        <w:t xml:space="preserve"> </w:t>
      </w:r>
    </w:p>
    <w:p w14:paraId="6D774D12" w14:textId="4F88EF8A" w:rsidR="00F017F4" w:rsidRPr="002C1B85" w:rsidRDefault="007463A5" w:rsidP="00B50279">
      <w:pPr>
        <w:spacing w:after="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>La dichiarazione</w:t>
      </w:r>
      <w:r w:rsidR="00F017F4" w:rsidRPr="002C1B85">
        <w:rPr>
          <w:rFonts w:asciiTheme="minorHAnsi" w:hAnsiTheme="minorHAnsi" w:cs="Arial"/>
          <w:sz w:val="24"/>
          <w:szCs w:val="24"/>
        </w:rPr>
        <w:t>, compilata come da modulo allegato, dovrà riportare:</w:t>
      </w:r>
    </w:p>
    <w:p w14:paraId="14D49A10" w14:textId="77777777" w:rsidR="00F017F4" w:rsidRPr="002C1B85" w:rsidRDefault="00F017F4" w:rsidP="00F017F4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>le generalità dell’offerente e/o la ragione sociale dell’azienda;</w:t>
      </w:r>
    </w:p>
    <w:p w14:paraId="3B27084B" w14:textId="77777777" w:rsidR="00F017F4" w:rsidRPr="002C1B85" w:rsidRDefault="00F017F4" w:rsidP="00F017F4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>l’oggetto della collaborazione e i conseguenti obblighi dell’operatore economico, secondo i contenuti del presente avviso;</w:t>
      </w:r>
    </w:p>
    <w:p w14:paraId="6375ECBA" w14:textId="77777777" w:rsidR="00F017F4" w:rsidRPr="002C1B85" w:rsidRDefault="00F017F4" w:rsidP="00F017F4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>l’accettazione delle condizioni previste nel presente avviso;</w:t>
      </w:r>
    </w:p>
    <w:p w14:paraId="3DE50F85" w14:textId="6CC2F656" w:rsidR="00893940" w:rsidRPr="00893940" w:rsidRDefault="00BD78B4" w:rsidP="00893940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>la manifestazione di disponibilità</w:t>
      </w:r>
      <w:r w:rsidR="00F017F4" w:rsidRPr="002C1B85">
        <w:rPr>
          <w:rFonts w:asciiTheme="minorHAnsi" w:hAnsiTheme="minorHAnsi" w:cs="Arial"/>
          <w:sz w:val="24"/>
          <w:szCs w:val="24"/>
        </w:rPr>
        <w:t xml:space="preserve"> dovrà essere corredata da autocertificazione attestante:</w:t>
      </w:r>
    </w:p>
    <w:p w14:paraId="2F6021BA" w14:textId="258B995C" w:rsidR="00893940" w:rsidRPr="00893940" w:rsidRDefault="00893940" w:rsidP="00893940">
      <w:pPr>
        <w:pStyle w:val="Paragrafoelenco"/>
        <w:numPr>
          <w:ilvl w:val="1"/>
          <w:numId w:val="27"/>
        </w:num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893940">
        <w:rPr>
          <w:rFonts w:asciiTheme="minorHAnsi" w:hAnsiTheme="minorHAnsi" w:cs="Arial"/>
          <w:b/>
          <w:bCs/>
          <w:sz w:val="24"/>
          <w:szCs w:val="24"/>
        </w:rPr>
        <w:t xml:space="preserve">Requisiti di ordine generale </w:t>
      </w:r>
    </w:p>
    <w:p w14:paraId="24BF320B" w14:textId="3762EB7C" w:rsidR="00893940" w:rsidRDefault="00893940" w:rsidP="00893940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Il possesso dei requisiti di ordine generale: le circostanze di cui all’articolo 94 del Codice sono cause di esclusione automatica. La sussistenza delle circostanze di cui all’articolo 5 del Codice è accertata previo contradditorio con l’operatore economico. </w:t>
      </w:r>
    </w:p>
    <w:p w14:paraId="36969F8E" w14:textId="111D2CFD" w:rsidR="00893940" w:rsidRPr="00893940" w:rsidRDefault="00893940" w:rsidP="00893940">
      <w:pPr>
        <w:pStyle w:val="Paragrafoelenco"/>
        <w:numPr>
          <w:ilvl w:val="1"/>
          <w:numId w:val="27"/>
        </w:num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893940">
        <w:rPr>
          <w:rFonts w:asciiTheme="minorHAnsi" w:hAnsiTheme="minorHAnsi" w:cs="Arial"/>
          <w:b/>
          <w:bCs/>
          <w:sz w:val="24"/>
          <w:szCs w:val="24"/>
        </w:rPr>
        <w:t xml:space="preserve">Requisiti di idoneità professionale </w:t>
      </w:r>
    </w:p>
    <w:p w14:paraId="4C334804" w14:textId="71F96AB6" w:rsidR="00893940" w:rsidRDefault="00893940" w:rsidP="00893940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Gli operatori economici devono possedere, a pena di esclusione, i requisiti (art. 100 comma 3 del D.Lgs.n. 36/2023) come di seguito riportati: </w:t>
      </w:r>
    </w:p>
    <w:p w14:paraId="28C78874" w14:textId="2DB45CB1" w:rsidR="00893940" w:rsidRDefault="00893940" w:rsidP="00893940">
      <w:pPr>
        <w:pStyle w:val="Paragrafoelenc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essere iscritti alla Camera di Commercio per attività pertinente, anche se non coincidente con quella oggetto della presente gara o che abbiano come oggetto nel loro Statuto lo svolgimento di attività coerente con l’oggetto della presente procedura. </w:t>
      </w:r>
    </w:p>
    <w:p w14:paraId="15DDA55B" w14:textId="77777777" w:rsidR="004E3CC6" w:rsidRPr="002C1B85" w:rsidRDefault="004E3CC6" w:rsidP="007B7C45">
      <w:pPr>
        <w:ind w:left="142"/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>Si precisa</w:t>
      </w:r>
      <w:r w:rsidR="007463A5" w:rsidRPr="002C1B85">
        <w:rPr>
          <w:rFonts w:asciiTheme="minorHAnsi" w:hAnsiTheme="minorHAnsi" w:cs="Arial"/>
          <w:sz w:val="24"/>
          <w:szCs w:val="24"/>
        </w:rPr>
        <w:t xml:space="preserve"> che nel caso si ricevessero manifestazioni di disponibilità da più aziende, si procederà a suddividere il numero delle visite tra dette aziende.</w:t>
      </w:r>
    </w:p>
    <w:p w14:paraId="731D4C41" w14:textId="77777777" w:rsidR="00F017F4" w:rsidRPr="002C1B85" w:rsidRDefault="00F017F4" w:rsidP="007B7C45">
      <w:pPr>
        <w:ind w:left="142"/>
        <w:jc w:val="both"/>
        <w:rPr>
          <w:rFonts w:asciiTheme="minorHAnsi" w:hAnsiTheme="minorHAnsi" w:cs="Arial"/>
          <w:sz w:val="24"/>
          <w:szCs w:val="24"/>
        </w:rPr>
      </w:pPr>
      <w:r w:rsidRPr="002C1B85">
        <w:rPr>
          <w:rFonts w:asciiTheme="minorHAnsi" w:hAnsiTheme="minorHAnsi" w:cs="Arial"/>
          <w:sz w:val="24"/>
          <w:szCs w:val="24"/>
        </w:rPr>
        <w:t xml:space="preserve">Gli interessati potranno ottenere ulteriori informazioni all’ufficio </w:t>
      </w:r>
      <w:r w:rsidR="007463A5" w:rsidRPr="002C1B85">
        <w:rPr>
          <w:rFonts w:asciiTheme="minorHAnsi" w:hAnsiTheme="minorHAnsi" w:cs="Arial"/>
          <w:sz w:val="24"/>
          <w:szCs w:val="24"/>
        </w:rPr>
        <w:t>“Eventi”</w:t>
      </w:r>
      <w:r w:rsidRPr="002C1B85">
        <w:rPr>
          <w:rFonts w:asciiTheme="minorHAnsi" w:hAnsiTheme="minorHAnsi" w:cs="Arial"/>
          <w:sz w:val="24"/>
          <w:szCs w:val="24"/>
        </w:rPr>
        <w:t xml:space="preserve"> della Società, Via Latisana 42, 33054 Lignano Sabbiadoro, tel. 0431 724033, fax 0431 721887, </w:t>
      </w:r>
      <w:hyperlink r:id="rId9" w:history="1">
        <w:r w:rsidR="007463A5" w:rsidRPr="002C1B85">
          <w:rPr>
            <w:rStyle w:val="Collegamentoipertestuale"/>
            <w:rFonts w:asciiTheme="minorHAnsi" w:hAnsiTheme="minorHAnsi" w:cs="Arial"/>
            <w:sz w:val="24"/>
            <w:szCs w:val="24"/>
          </w:rPr>
          <w:t>eventi@lignanosabbiadoro.it</w:t>
        </w:r>
      </w:hyperlink>
      <w:r w:rsidRPr="002C1B85">
        <w:rPr>
          <w:rFonts w:asciiTheme="minorHAnsi" w:hAnsiTheme="minorHAnsi" w:cs="Arial"/>
          <w:sz w:val="24"/>
          <w:szCs w:val="24"/>
        </w:rPr>
        <w:t xml:space="preserve">. </w:t>
      </w:r>
    </w:p>
    <w:p w14:paraId="46033C4B" w14:textId="77777777" w:rsidR="00AD202D" w:rsidRPr="002C1B85" w:rsidRDefault="00AD202D" w:rsidP="00AD202D">
      <w:pPr>
        <w:spacing w:line="240" w:lineRule="auto"/>
        <w:ind w:left="113" w:right="51" w:firstLine="28"/>
        <w:jc w:val="both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Le offerte </w:t>
      </w:r>
      <w:r w:rsidR="005B6F34" w:rsidRPr="002C1B85">
        <w:rPr>
          <w:rFonts w:asciiTheme="minorHAnsi" w:eastAsia="Arial Narrow" w:hAnsiTheme="minorHAnsi" w:cs="Arial Narrow"/>
          <w:sz w:val="24"/>
          <w:szCs w:val="24"/>
        </w:rPr>
        <w:t xml:space="preserve">di disponibilità </w:t>
      </w:r>
      <w:r w:rsidRPr="002C1B85">
        <w:rPr>
          <w:rFonts w:asciiTheme="minorHAnsi" w:eastAsia="Arial Narrow" w:hAnsiTheme="minorHAnsi" w:cs="Arial Narrow"/>
          <w:sz w:val="24"/>
          <w:szCs w:val="24"/>
        </w:rPr>
        <w:t>pervenu</w:t>
      </w:r>
      <w:r w:rsidRPr="002C1B85">
        <w:rPr>
          <w:rFonts w:asciiTheme="minorHAnsi" w:eastAsia="Arial Narrow" w:hAnsiTheme="minorHAnsi" w:cs="Arial Narrow"/>
          <w:spacing w:val="2"/>
          <w:sz w:val="24"/>
          <w:szCs w:val="24"/>
        </w:rPr>
        <w:t>t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e successivamente alla scadenza indicata non </w:t>
      </w:r>
      <w:r w:rsidRPr="002C1B85">
        <w:rPr>
          <w:rFonts w:asciiTheme="minorHAnsi" w:eastAsia="Arial Narrow" w:hAnsiTheme="minorHAnsi" w:cs="Arial Narrow"/>
          <w:spacing w:val="1"/>
          <w:sz w:val="24"/>
          <w:szCs w:val="24"/>
        </w:rPr>
        <w:t>v</w:t>
      </w:r>
      <w:r w:rsidRPr="002C1B85">
        <w:rPr>
          <w:rFonts w:asciiTheme="minorHAnsi" w:eastAsia="Arial Narrow" w:hAnsiTheme="minorHAnsi" w:cs="Arial Narrow"/>
          <w:sz w:val="24"/>
          <w:szCs w:val="24"/>
        </w:rPr>
        <w:t>erranno</w:t>
      </w:r>
      <w:r w:rsidRPr="002C1B85">
        <w:rPr>
          <w:rFonts w:asciiTheme="minorHAnsi" w:eastAsia="Arial Narrow" w:hAnsiTheme="minorHAnsi" w:cs="Arial Narrow"/>
          <w:spacing w:val="1"/>
          <w:sz w:val="24"/>
          <w:szCs w:val="24"/>
        </w:rPr>
        <w:t xml:space="preserve"> </w:t>
      </w:r>
      <w:r w:rsidRPr="002C1B85">
        <w:rPr>
          <w:rFonts w:asciiTheme="minorHAnsi" w:eastAsia="Arial Narrow" w:hAnsiTheme="minorHAnsi" w:cs="Arial Narrow"/>
          <w:sz w:val="24"/>
          <w:szCs w:val="24"/>
        </w:rPr>
        <w:t>prese</w:t>
      </w:r>
      <w:r w:rsidRPr="002C1B85">
        <w:rPr>
          <w:rFonts w:asciiTheme="minorHAnsi" w:eastAsia="Arial Narrow" w:hAnsiTheme="minorHAnsi" w:cs="Arial Narrow"/>
          <w:spacing w:val="1"/>
          <w:sz w:val="24"/>
          <w:szCs w:val="24"/>
        </w:rPr>
        <w:t xml:space="preserve"> </w:t>
      </w:r>
      <w:r w:rsidRPr="002C1B85">
        <w:rPr>
          <w:rFonts w:asciiTheme="minorHAnsi" w:eastAsia="Arial Narrow" w:hAnsiTheme="minorHAnsi" w:cs="Arial Narrow"/>
          <w:sz w:val="24"/>
          <w:szCs w:val="24"/>
        </w:rPr>
        <w:t>in</w:t>
      </w:r>
      <w:r w:rsidRPr="002C1B85">
        <w:rPr>
          <w:rFonts w:asciiTheme="minorHAnsi" w:eastAsia="Arial Narrow" w:hAnsiTheme="minorHAnsi" w:cs="Arial Narrow"/>
          <w:spacing w:val="1"/>
          <w:sz w:val="24"/>
          <w:szCs w:val="24"/>
        </w:rPr>
        <w:t xml:space="preserve"> </w:t>
      </w:r>
      <w:r w:rsidRPr="002C1B85">
        <w:rPr>
          <w:rFonts w:asciiTheme="minorHAnsi" w:eastAsia="Arial Narrow" w:hAnsiTheme="minorHAnsi" w:cs="Arial Narrow"/>
          <w:sz w:val="24"/>
          <w:szCs w:val="24"/>
        </w:rPr>
        <w:t>considera</w:t>
      </w:r>
      <w:r w:rsidRPr="002C1B85">
        <w:rPr>
          <w:rFonts w:asciiTheme="minorHAnsi" w:eastAsia="Arial Narrow" w:hAnsiTheme="minorHAnsi" w:cs="Arial Narrow"/>
          <w:spacing w:val="1"/>
          <w:sz w:val="24"/>
          <w:szCs w:val="24"/>
        </w:rPr>
        <w:t>z</w:t>
      </w:r>
      <w:r w:rsidRPr="002C1B85">
        <w:rPr>
          <w:rFonts w:asciiTheme="minorHAnsi" w:eastAsia="Arial Narrow" w:hAnsiTheme="minorHAnsi" w:cs="Arial Narrow"/>
          <w:sz w:val="24"/>
          <w:szCs w:val="24"/>
        </w:rPr>
        <w:t>ione.</w:t>
      </w:r>
    </w:p>
    <w:p w14:paraId="052CEBA1" w14:textId="5177A52A" w:rsidR="00F017F4" w:rsidRPr="002C1B85" w:rsidRDefault="00A92CA7" w:rsidP="00D24656">
      <w:pPr>
        <w:spacing w:line="240" w:lineRule="auto"/>
        <w:ind w:left="113" w:right="51" w:firstLine="28"/>
        <w:jc w:val="both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Le buste delle offerte </w:t>
      </w:r>
      <w:r w:rsidR="005B6F34" w:rsidRPr="002C1B85">
        <w:rPr>
          <w:rFonts w:asciiTheme="minorHAnsi" w:eastAsia="Arial Narrow" w:hAnsiTheme="minorHAnsi" w:cs="Arial Narrow"/>
          <w:sz w:val="24"/>
          <w:szCs w:val="24"/>
        </w:rPr>
        <w:t xml:space="preserve">di disponibilità </w:t>
      </w:r>
      <w:r w:rsidRPr="002C1B85">
        <w:rPr>
          <w:rFonts w:asciiTheme="minorHAnsi" w:eastAsia="Arial Narrow" w:hAnsiTheme="minorHAnsi" w:cs="Arial Narrow"/>
          <w:sz w:val="24"/>
          <w:szCs w:val="24"/>
        </w:rPr>
        <w:t>verranno aperte in sedut</w:t>
      </w:r>
      <w:r w:rsidR="00DF1F58" w:rsidRPr="002C1B85">
        <w:rPr>
          <w:rFonts w:asciiTheme="minorHAnsi" w:eastAsia="Arial Narrow" w:hAnsiTheme="minorHAnsi" w:cs="Arial Narrow"/>
          <w:sz w:val="24"/>
          <w:szCs w:val="24"/>
        </w:rPr>
        <w:t>a pubblic</w:t>
      </w:r>
      <w:r w:rsidR="00BD78B4" w:rsidRPr="002C1B85">
        <w:rPr>
          <w:rFonts w:asciiTheme="minorHAnsi" w:eastAsia="Arial Narrow" w:hAnsiTheme="minorHAnsi" w:cs="Arial Narrow"/>
          <w:sz w:val="24"/>
          <w:szCs w:val="24"/>
        </w:rPr>
        <w:t xml:space="preserve">a alle ore 12:30 del </w:t>
      </w:r>
      <w:r w:rsidR="002C1B85" w:rsidRPr="002C1B85">
        <w:rPr>
          <w:rFonts w:asciiTheme="minorHAnsi" w:eastAsia="Arial Narrow" w:hAnsiTheme="minorHAnsi" w:cs="Arial Narrow"/>
          <w:sz w:val="24"/>
          <w:szCs w:val="24"/>
        </w:rPr>
        <w:t>1° aprile 2026</w:t>
      </w:r>
      <w:r w:rsidRPr="002C1B85">
        <w:rPr>
          <w:rFonts w:asciiTheme="minorHAnsi" w:eastAsia="Arial Narrow" w:hAnsiTheme="minorHAnsi" w:cs="Arial Narrow"/>
          <w:sz w:val="24"/>
          <w:szCs w:val="24"/>
        </w:rPr>
        <w:t xml:space="preserve">; tale seduta pubblica si svolgerà nella “saletta riunioni” della sede della Lignano Sabbiadoro </w:t>
      </w:r>
      <w:r w:rsidRPr="002C1B85">
        <w:rPr>
          <w:rFonts w:asciiTheme="minorHAnsi" w:eastAsia="Arial Narrow" w:hAnsiTheme="minorHAnsi" w:cs="Arial Narrow"/>
          <w:sz w:val="24"/>
          <w:szCs w:val="24"/>
        </w:rPr>
        <w:lastRenderedPageBreak/>
        <w:t>Gestioni Spa, sita in Lignano Sabbiadoro, Via Latisana 42.</w:t>
      </w:r>
      <w:r w:rsidR="009C154A" w:rsidRPr="002C1B85">
        <w:rPr>
          <w:rFonts w:asciiTheme="minorHAnsi" w:eastAsia="Arial Narrow" w:hAnsiTheme="minorHAnsi" w:cs="Arial Narrow"/>
          <w:sz w:val="24"/>
          <w:szCs w:val="24"/>
        </w:rPr>
        <w:t xml:space="preserve"> Alla seduta pubblica</w:t>
      </w:r>
      <w:r w:rsidR="00D24656" w:rsidRPr="002C1B85">
        <w:rPr>
          <w:rFonts w:asciiTheme="minorHAnsi" w:eastAsia="Arial Narrow" w:hAnsiTheme="minorHAnsi" w:cs="Arial Narrow"/>
          <w:sz w:val="24"/>
          <w:szCs w:val="24"/>
        </w:rPr>
        <w:t xml:space="preserve"> avranno diritto di parola solo i legali rappresentanti dei concorrenti o delegati muniti di atto formale di delega.</w:t>
      </w:r>
    </w:p>
    <w:p w14:paraId="275845EC" w14:textId="77777777" w:rsidR="00C2658B" w:rsidRPr="00570853" w:rsidRDefault="009D2D74" w:rsidP="009D2D74">
      <w:pPr>
        <w:spacing w:after="0" w:line="240" w:lineRule="exact"/>
        <w:ind w:left="114" w:right="51" w:firstLine="708"/>
        <w:jc w:val="both"/>
        <w:rPr>
          <w:rFonts w:asciiTheme="minorHAnsi" w:eastAsia="Arial Narrow" w:hAnsiTheme="minorHAnsi" w:cs="Arial Narrow"/>
          <w:sz w:val="24"/>
          <w:szCs w:val="24"/>
        </w:rPr>
      </w:pPr>
      <w:r w:rsidRPr="002C1B85">
        <w:rPr>
          <w:rFonts w:asciiTheme="minorHAnsi" w:eastAsia="Arial Narrow" w:hAnsiTheme="minorHAnsi" w:cs="Arial Narrow"/>
          <w:sz w:val="24"/>
          <w:szCs w:val="24"/>
        </w:rPr>
        <w:t>Distin</w:t>
      </w:r>
      <w:r w:rsidR="00C2658B" w:rsidRPr="002C1B85">
        <w:rPr>
          <w:rFonts w:asciiTheme="minorHAnsi" w:eastAsia="Arial Narrow" w:hAnsiTheme="minorHAnsi" w:cs="Arial Narrow"/>
          <w:sz w:val="24"/>
          <w:szCs w:val="24"/>
        </w:rPr>
        <w:t>t</w:t>
      </w:r>
      <w:r w:rsidRPr="002C1B85">
        <w:rPr>
          <w:rFonts w:asciiTheme="minorHAnsi" w:eastAsia="Arial Narrow" w:hAnsiTheme="minorHAnsi" w:cs="Arial Narrow"/>
          <w:sz w:val="24"/>
          <w:szCs w:val="24"/>
        </w:rPr>
        <w:t>i</w:t>
      </w:r>
      <w:r w:rsidR="00C2658B" w:rsidRPr="002C1B85">
        <w:rPr>
          <w:rFonts w:asciiTheme="minorHAnsi" w:eastAsia="Arial Narrow" w:hAnsiTheme="minorHAnsi" w:cs="Arial Narrow"/>
          <w:sz w:val="24"/>
          <w:szCs w:val="24"/>
        </w:rPr>
        <w:t xml:space="preserve"> saluti</w:t>
      </w:r>
      <w:r w:rsidR="00C2658B"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="00C2658B"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="00C2658B"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="00C2658B"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="00C2658B" w:rsidRPr="00570853">
        <w:rPr>
          <w:rFonts w:asciiTheme="minorHAnsi" w:eastAsia="Arial Narrow" w:hAnsiTheme="minorHAnsi" w:cs="Arial Narrow"/>
          <w:sz w:val="24"/>
          <w:szCs w:val="24"/>
        </w:rPr>
        <w:tab/>
      </w:r>
    </w:p>
    <w:p w14:paraId="007F3EB0" w14:textId="77777777" w:rsidR="00C2658B" w:rsidRPr="00570853" w:rsidRDefault="00C2658B" w:rsidP="009D2D74">
      <w:pPr>
        <w:spacing w:after="0" w:line="240" w:lineRule="exact"/>
        <w:ind w:left="4248" w:right="51" w:firstLine="708"/>
        <w:jc w:val="both"/>
        <w:rPr>
          <w:rFonts w:asciiTheme="minorHAnsi" w:eastAsia="Arial Narrow" w:hAnsiTheme="minorHAnsi" w:cs="Arial Narrow"/>
          <w:sz w:val="24"/>
          <w:szCs w:val="24"/>
        </w:rPr>
      </w:pPr>
      <w:r w:rsidRPr="00570853">
        <w:rPr>
          <w:rFonts w:asciiTheme="minorHAnsi" w:eastAsia="Arial Narrow" w:hAnsiTheme="minorHAnsi" w:cs="Arial Narrow"/>
          <w:sz w:val="24"/>
          <w:szCs w:val="24"/>
        </w:rPr>
        <w:t xml:space="preserve">IL PRESIDENTE </w:t>
      </w:r>
    </w:p>
    <w:p w14:paraId="2C949226" w14:textId="324FEE23" w:rsidR="00AB47DC" w:rsidRPr="00710FC6" w:rsidRDefault="00C2658B" w:rsidP="007404DA">
      <w:pPr>
        <w:spacing w:after="0" w:line="240" w:lineRule="exact"/>
        <w:ind w:left="114" w:right="51" w:firstLine="708"/>
        <w:jc w:val="both"/>
        <w:rPr>
          <w:rFonts w:asciiTheme="minorHAnsi" w:hAnsiTheme="minorHAnsi"/>
          <w:sz w:val="24"/>
          <w:szCs w:val="24"/>
        </w:rPr>
      </w:pPr>
      <w:r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Pr="00570853">
        <w:rPr>
          <w:rFonts w:asciiTheme="minorHAnsi" w:eastAsia="Arial Narrow" w:hAnsiTheme="minorHAnsi" w:cs="Arial Narrow"/>
          <w:sz w:val="24"/>
          <w:szCs w:val="24"/>
        </w:rPr>
        <w:tab/>
      </w:r>
      <w:r w:rsidR="00942ADB">
        <w:rPr>
          <w:rFonts w:asciiTheme="minorHAnsi" w:eastAsia="Arial Narrow" w:hAnsiTheme="minorHAnsi" w:cs="Arial Narrow"/>
          <w:sz w:val="24"/>
          <w:szCs w:val="24"/>
        </w:rPr>
        <w:t xml:space="preserve"> Roberto Falcone</w:t>
      </w:r>
    </w:p>
    <w:sectPr w:rsidR="00AB47DC" w:rsidRPr="00710FC6" w:rsidSect="006F45AC">
      <w:headerReference w:type="default" r:id="rId10"/>
      <w:footerReference w:type="default" r:id="rId11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A1D2" w14:textId="77777777" w:rsidR="00AE078C" w:rsidRDefault="00AE078C" w:rsidP="00C77165">
      <w:pPr>
        <w:spacing w:after="0" w:line="240" w:lineRule="auto"/>
      </w:pPr>
      <w:r>
        <w:separator/>
      </w:r>
    </w:p>
  </w:endnote>
  <w:endnote w:type="continuationSeparator" w:id="0">
    <w:p w14:paraId="1D596157" w14:textId="77777777" w:rsidR="00AE078C" w:rsidRDefault="00AE078C" w:rsidP="00C7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80B6" w14:textId="77777777" w:rsidR="00C77165" w:rsidRPr="00130912" w:rsidRDefault="00C77165" w:rsidP="00130912">
    <w:pPr>
      <w:jc w:val="center"/>
      <w:rPr>
        <w:rFonts w:ascii="Arial Narrow" w:hAnsi="Arial Narrow"/>
        <w:color w:val="7F7F7F" w:themeColor="text1" w:themeTint="80"/>
        <w:sz w:val="16"/>
        <w:szCs w:val="16"/>
      </w:rPr>
    </w:pPr>
    <w:r w:rsidRPr="00130912">
      <w:rPr>
        <w:rFonts w:ascii="Arial Narrow" w:hAnsi="Arial Narrow"/>
        <w:color w:val="7F7F7F" w:themeColor="text1" w:themeTint="80"/>
        <w:sz w:val="16"/>
        <w:szCs w:val="16"/>
      </w:rPr>
      <w:t>LIGNANO SABBIADORO GESTIONI SpA</w:t>
    </w:r>
    <w:r w:rsidR="00130912" w:rsidRPr="00130912">
      <w:rPr>
        <w:rFonts w:ascii="Arial Narrow" w:hAnsi="Arial Narrow"/>
        <w:color w:val="7F7F7F" w:themeColor="text1" w:themeTint="80"/>
        <w:sz w:val="16"/>
        <w:szCs w:val="16"/>
      </w:rPr>
      <w:br/>
    </w:r>
    <w:r w:rsidRPr="00130912">
      <w:rPr>
        <w:rFonts w:ascii="Arial Narrow" w:hAnsi="Arial Narrow"/>
        <w:color w:val="7F7F7F" w:themeColor="text1" w:themeTint="80"/>
        <w:sz w:val="16"/>
        <w:szCs w:val="16"/>
      </w:rPr>
      <w:t xml:space="preserve">Via Latisana, 44 – 33054 Lignano Sabbiadoro (UD) – Tel +39.0431.724033 – Fax +39.0431.721887 - </w:t>
    </w:r>
    <w:hyperlink r:id="rId1" w:history="1">
      <w:r w:rsidRPr="00130912">
        <w:rPr>
          <w:rStyle w:val="Collegamentoipertestuale"/>
          <w:rFonts w:ascii="Arial Narrow" w:hAnsi="Arial Narrow"/>
          <w:color w:val="7F7F7F" w:themeColor="text1" w:themeTint="80"/>
          <w:sz w:val="16"/>
          <w:szCs w:val="16"/>
        </w:rPr>
        <w:t>info@lignanosabbiadoro.it</w:t>
      </w:r>
    </w:hyperlink>
    <w:r w:rsidRPr="00130912">
      <w:rPr>
        <w:rFonts w:ascii="Arial Narrow" w:hAnsi="Arial Narrow"/>
        <w:color w:val="7F7F7F" w:themeColor="text1" w:themeTint="80"/>
        <w:sz w:val="16"/>
        <w:szCs w:val="16"/>
      </w:rPr>
      <w:t xml:space="preserve"> - </w:t>
    </w:r>
    <w:hyperlink r:id="rId2" w:history="1">
      <w:r w:rsidRPr="00130912">
        <w:rPr>
          <w:rStyle w:val="Collegamentoipertestuale"/>
          <w:rFonts w:ascii="Arial Narrow" w:hAnsi="Arial Narrow"/>
          <w:color w:val="7F7F7F" w:themeColor="text1" w:themeTint="80"/>
          <w:sz w:val="16"/>
          <w:szCs w:val="16"/>
        </w:rPr>
        <w:t>www.lignanosabbiadoro.it</w:t>
      </w:r>
    </w:hyperlink>
    <w:r w:rsidR="00130912" w:rsidRPr="00130912">
      <w:rPr>
        <w:rFonts w:ascii="Arial Narrow" w:hAnsi="Arial Narrow"/>
        <w:color w:val="7F7F7F" w:themeColor="text1" w:themeTint="80"/>
        <w:sz w:val="16"/>
        <w:szCs w:val="16"/>
      </w:rPr>
      <w:br/>
    </w:r>
    <w:r w:rsidRPr="00130912">
      <w:rPr>
        <w:rFonts w:ascii="Arial Narrow" w:hAnsi="Arial Narrow"/>
        <w:color w:val="7F7F7F" w:themeColor="text1" w:themeTint="80"/>
        <w:sz w:val="16"/>
        <w:szCs w:val="16"/>
      </w:rPr>
      <w:t xml:space="preserve">Registro delle Imprese di Udine </w:t>
    </w:r>
    <w:r w:rsidR="00AB5AD3">
      <w:rPr>
        <w:rFonts w:ascii="Arial Narrow" w:hAnsi="Arial Narrow"/>
        <w:color w:val="7F7F7F" w:themeColor="text1" w:themeTint="80"/>
        <w:sz w:val="16"/>
        <w:szCs w:val="16"/>
      </w:rPr>
      <w:t xml:space="preserve">n. 02328640301 - P.Iva e C.F.: </w:t>
    </w:r>
    <w:r w:rsidRPr="00130912">
      <w:rPr>
        <w:rFonts w:ascii="Arial Narrow" w:hAnsi="Arial Narrow"/>
        <w:color w:val="7F7F7F" w:themeColor="text1" w:themeTint="80"/>
        <w:sz w:val="16"/>
        <w:szCs w:val="16"/>
      </w:rPr>
      <w:t>02328640301 - Capitale Sociale € 500.000,00 i.v.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4771" w14:textId="77777777" w:rsidR="00AE078C" w:rsidRDefault="00AE078C" w:rsidP="00C77165">
      <w:pPr>
        <w:spacing w:after="0" w:line="240" w:lineRule="auto"/>
      </w:pPr>
      <w:r>
        <w:separator/>
      </w:r>
    </w:p>
  </w:footnote>
  <w:footnote w:type="continuationSeparator" w:id="0">
    <w:p w14:paraId="3D164A8F" w14:textId="77777777" w:rsidR="00AE078C" w:rsidRDefault="00AE078C" w:rsidP="00C7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11F2" w14:textId="77777777" w:rsidR="00C77165" w:rsidRDefault="00AA5B64" w:rsidP="00AA5B6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149D4A9" wp14:editId="68704C35">
          <wp:simplePos x="0" y="0"/>
          <wp:positionH relativeFrom="margin">
            <wp:align>center</wp:align>
          </wp:positionH>
          <wp:positionV relativeFrom="paragraph">
            <wp:posOffset>-246604</wp:posOffset>
          </wp:positionV>
          <wp:extent cx="1250950" cy="1314450"/>
          <wp:effectExtent l="0" t="0" r="6350" b="0"/>
          <wp:wrapTight wrapText="bothSides">
            <wp:wrapPolygon edited="0">
              <wp:start x="0" y="0"/>
              <wp:lineTo x="0" y="21287"/>
              <wp:lineTo x="21381" y="21287"/>
              <wp:lineTo x="21381" y="0"/>
              <wp:lineTo x="0" y="0"/>
            </wp:wrapPolygon>
          </wp:wrapTight>
          <wp:docPr id="1" name="Immagine 0" descr="Logo Lignano Sabbiadoro Gestioni nuov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gnano Sabbiadoro Gestioni nuovo 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249C7" w14:textId="77777777" w:rsidR="00C77165" w:rsidRDefault="00C77165">
    <w:pPr>
      <w:pStyle w:val="Intestazione"/>
    </w:pPr>
  </w:p>
  <w:p w14:paraId="74154177" w14:textId="77777777" w:rsidR="00C77165" w:rsidRDefault="00C77165">
    <w:pPr>
      <w:pStyle w:val="Intestazione"/>
    </w:pPr>
  </w:p>
  <w:p w14:paraId="6E7D5AE7" w14:textId="77777777" w:rsidR="00C77165" w:rsidRDefault="00C77165">
    <w:pPr>
      <w:pStyle w:val="Intestazione"/>
    </w:pPr>
  </w:p>
  <w:p w14:paraId="5A1546AE" w14:textId="77777777" w:rsidR="00C77165" w:rsidRDefault="00C77165">
    <w:pPr>
      <w:pStyle w:val="Intestazione"/>
    </w:pPr>
  </w:p>
  <w:p w14:paraId="7D45574D" w14:textId="77777777" w:rsidR="00C77165" w:rsidRDefault="00C77165">
    <w:pPr>
      <w:pStyle w:val="Intestazione"/>
    </w:pPr>
  </w:p>
  <w:p w14:paraId="683319DC" w14:textId="77777777" w:rsidR="00AA5B64" w:rsidRDefault="00AA5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0941CA"/>
    <w:multiLevelType w:val="hybridMultilevel"/>
    <w:tmpl w:val="B6FEB2C2"/>
    <w:lvl w:ilvl="0" w:tplc="4B0C908C">
      <w:start w:val="2"/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505C"/>
    <w:multiLevelType w:val="hybridMultilevel"/>
    <w:tmpl w:val="A3962DDC"/>
    <w:lvl w:ilvl="0" w:tplc="95CEA62E">
      <w:start w:val="2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12D3E"/>
    <w:multiLevelType w:val="hybridMultilevel"/>
    <w:tmpl w:val="46E07BDC"/>
    <w:lvl w:ilvl="0" w:tplc="9B827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21BF"/>
    <w:multiLevelType w:val="hybridMultilevel"/>
    <w:tmpl w:val="7B2EF084"/>
    <w:lvl w:ilvl="0" w:tplc="8020E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738D"/>
    <w:multiLevelType w:val="hybridMultilevel"/>
    <w:tmpl w:val="7F8EE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2175B3"/>
    <w:multiLevelType w:val="hybridMultilevel"/>
    <w:tmpl w:val="917A8340"/>
    <w:lvl w:ilvl="0" w:tplc="44942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51265"/>
    <w:multiLevelType w:val="hybridMultilevel"/>
    <w:tmpl w:val="686C7988"/>
    <w:lvl w:ilvl="0" w:tplc="C3C60F46">
      <w:numFmt w:val="bullet"/>
      <w:lvlText w:val="-"/>
      <w:lvlJc w:val="left"/>
      <w:pPr>
        <w:ind w:left="720" w:hanging="360"/>
      </w:pPr>
      <w:rPr>
        <w:rFonts w:ascii="Calibri" w:eastAsia="Arial Narrow" w:hAnsi="Calibri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84E52"/>
    <w:multiLevelType w:val="hybridMultilevel"/>
    <w:tmpl w:val="3258D89C"/>
    <w:lvl w:ilvl="0" w:tplc="BB2E616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D70E0"/>
    <w:multiLevelType w:val="hybridMultilevel"/>
    <w:tmpl w:val="C5AC150C"/>
    <w:lvl w:ilvl="0" w:tplc="BEDA3746">
      <w:numFmt w:val="bullet"/>
      <w:lvlText w:val="-"/>
      <w:lvlJc w:val="left"/>
      <w:pPr>
        <w:ind w:left="720" w:hanging="360"/>
      </w:pPr>
      <w:rPr>
        <w:rFonts w:ascii="Calibri" w:eastAsia="Arial Narrow" w:hAnsi="Calibri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26431"/>
    <w:multiLevelType w:val="hybridMultilevel"/>
    <w:tmpl w:val="B6F6AFDE"/>
    <w:lvl w:ilvl="0" w:tplc="259882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2C7"/>
    <w:multiLevelType w:val="hybridMultilevel"/>
    <w:tmpl w:val="A5D6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37A50"/>
    <w:multiLevelType w:val="hybridMultilevel"/>
    <w:tmpl w:val="E0E66B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84B58"/>
    <w:multiLevelType w:val="hybridMultilevel"/>
    <w:tmpl w:val="D2801B14"/>
    <w:lvl w:ilvl="0" w:tplc="C6600AD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51876"/>
    <w:multiLevelType w:val="hybridMultilevel"/>
    <w:tmpl w:val="14AED44A"/>
    <w:lvl w:ilvl="0" w:tplc="311ED8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83587"/>
    <w:multiLevelType w:val="multilevel"/>
    <w:tmpl w:val="97DA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22D57"/>
    <w:multiLevelType w:val="hybridMultilevel"/>
    <w:tmpl w:val="26EC6FF8"/>
    <w:lvl w:ilvl="0" w:tplc="BAB8BFD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3ED79DB"/>
    <w:multiLevelType w:val="multilevel"/>
    <w:tmpl w:val="42BE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31D54"/>
    <w:multiLevelType w:val="multilevel"/>
    <w:tmpl w:val="7C06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37012"/>
    <w:multiLevelType w:val="hybridMultilevel"/>
    <w:tmpl w:val="4C8AC3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5E256E"/>
    <w:multiLevelType w:val="multilevel"/>
    <w:tmpl w:val="7C06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37EB9"/>
    <w:multiLevelType w:val="hybridMultilevel"/>
    <w:tmpl w:val="681EB776"/>
    <w:lvl w:ilvl="0" w:tplc="B6BAA6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26E1A"/>
    <w:multiLevelType w:val="hybridMultilevel"/>
    <w:tmpl w:val="4FAA8A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647631"/>
    <w:multiLevelType w:val="hybridMultilevel"/>
    <w:tmpl w:val="5DD2B688"/>
    <w:lvl w:ilvl="0" w:tplc="00E24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E62376"/>
    <w:multiLevelType w:val="hybridMultilevel"/>
    <w:tmpl w:val="7FAECEBA"/>
    <w:lvl w:ilvl="0" w:tplc="5BF428AA">
      <w:start w:val="1"/>
      <w:numFmt w:val="bullet"/>
      <w:lvlText w:val="-"/>
      <w:lvlJc w:val="left"/>
      <w:pPr>
        <w:ind w:left="1080" w:hanging="360"/>
      </w:pPr>
      <w:rPr>
        <w:rFonts w:ascii="Calibri" w:eastAsia="Arial Narrow" w:hAnsi="Calibri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00825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80328">
    <w:abstractNumId w:val="14"/>
  </w:num>
  <w:num w:numId="3" w16cid:durableId="1127773990">
    <w:abstractNumId w:val="1"/>
  </w:num>
  <w:num w:numId="4" w16cid:durableId="1354720731">
    <w:abstractNumId w:val="22"/>
  </w:num>
  <w:num w:numId="5" w16cid:durableId="1022588750">
    <w:abstractNumId w:val="5"/>
  </w:num>
  <w:num w:numId="6" w16cid:durableId="9320538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050828">
    <w:abstractNumId w:val="9"/>
  </w:num>
  <w:num w:numId="8" w16cid:durableId="1315527722">
    <w:abstractNumId w:val="0"/>
  </w:num>
  <w:num w:numId="9" w16cid:durableId="1680617678">
    <w:abstractNumId w:val="24"/>
  </w:num>
  <w:num w:numId="10" w16cid:durableId="1617639936">
    <w:abstractNumId w:val="15"/>
  </w:num>
  <w:num w:numId="11" w16cid:durableId="2134784587">
    <w:abstractNumId w:val="12"/>
  </w:num>
  <w:num w:numId="12" w16cid:durableId="1519007032">
    <w:abstractNumId w:val="13"/>
  </w:num>
  <w:num w:numId="13" w16cid:durableId="658733452">
    <w:abstractNumId w:val="25"/>
  </w:num>
  <w:num w:numId="14" w16cid:durableId="1026516561">
    <w:abstractNumId w:val="17"/>
  </w:num>
  <w:num w:numId="15" w16cid:durableId="1698503164">
    <w:abstractNumId w:val="10"/>
  </w:num>
  <w:num w:numId="16" w16cid:durableId="1004941027">
    <w:abstractNumId w:val="11"/>
  </w:num>
  <w:num w:numId="17" w16cid:durableId="770785641">
    <w:abstractNumId w:val="20"/>
  </w:num>
  <w:num w:numId="18" w16cid:durableId="302008460">
    <w:abstractNumId w:val="3"/>
  </w:num>
  <w:num w:numId="19" w16cid:durableId="2107996462">
    <w:abstractNumId w:val="23"/>
  </w:num>
  <w:num w:numId="20" w16cid:durableId="1513454937">
    <w:abstractNumId w:val="8"/>
  </w:num>
  <w:num w:numId="21" w16cid:durableId="698045716">
    <w:abstractNumId w:val="2"/>
  </w:num>
  <w:num w:numId="22" w16cid:durableId="685254827">
    <w:abstractNumId w:val="16"/>
  </w:num>
  <w:num w:numId="23" w16cid:durableId="947546611">
    <w:abstractNumId w:val="21"/>
  </w:num>
  <w:num w:numId="24" w16cid:durableId="934944658">
    <w:abstractNumId w:val="18"/>
  </w:num>
  <w:num w:numId="25" w16cid:durableId="1346133245">
    <w:abstractNumId w:val="7"/>
  </w:num>
  <w:num w:numId="26" w16cid:durableId="872958545">
    <w:abstractNumId w:val="4"/>
  </w:num>
  <w:num w:numId="27" w16cid:durableId="11966250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7A"/>
    <w:rsid w:val="00017772"/>
    <w:rsid w:val="00020A9E"/>
    <w:rsid w:val="00026CA2"/>
    <w:rsid w:val="00040E4A"/>
    <w:rsid w:val="00045DAC"/>
    <w:rsid w:val="00050906"/>
    <w:rsid w:val="000622D2"/>
    <w:rsid w:val="00076F4E"/>
    <w:rsid w:val="00081131"/>
    <w:rsid w:val="000835F6"/>
    <w:rsid w:val="00085DC0"/>
    <w:rsid w:val="000B360C"/>
    <w:rsid w:val="000C0F1C"/>
    <w:rsid w:val="000C1697"/>
    <w:rsid w:val="000D0E06"/>
    <w:rsid w:val="000D5BE3"/>
    <w:rsid w:val="000D6C43"/>
    <w:rsid w:val="000E6656"/>
    <w:rsid w:val="000F5BAA"/>
    <w:rsid w:val="001036CE"/>
    <w:rsid w:val="00107EB4"/>
    <w:rsid w:val="00115742"/>
    <w:rsid w:val="00122DE9"/>
    <w:rsid w:val="001237D5"/>
    <w:rsid w:val="00127376"/>
    <w:rsid w:val="00130912"/>
    <w:rsid w:val="0014303B"/>
    <w:rsid w:val="00161E63"/>
    <w:rsid w:val="00175D85"/>
    <w:rsid w:val="0018189D"/>
    <w:rsid w:val="00184629"/>
    <w:rsid w:val="001A0E24"/>
    <w:rsid w:val="001A55F6"/>
    <w:rsid w:val="001C10B3"/>
    <w:rsid w:val="001D325A"/>
    <w:rsid w:val="00233C4F"/>
    <w:rsid w:val="0026133A"/>
    <w:rsid w:val="0027074B"/>
    <w:rsid w:val="002738F4"/>
    <w:rsid w:val="00281224"/>
    <w:rsid w:val="00286B12"/>
    <w:rsid w:val="002955AA"/>
    <w:rsid w:val="002B4675"/>
    <w:rsid w:val="002B7C74"/>
    <w:rsid w:val="002C1B85"/>
    <w:rsid w:val="002C5826"/>
    <w:rsid w:val="002E4434"/>
    <w:rsid w:val="002F55CC"/>
    <w:rsid w:val="00300ADE"/>
    <w:rsid w:val="00301CB8"/>
    <w:rsid w:val="0030642C"/>
    <w:rsid w:val="0032141F"/>
    <w:rsid w:val="0032199F"/>
    <w:rsid w:val="00344980"/>
    <w:rsid w:val="00345D85"/>
    <w:rsid w:val="00351654"/>
    <w:rsid w:val="00381547"/>
    <w:rsid w:val="00392399"/>
    <w:rsid w:val="00396ECF"/>
    <w:rsid w:val="003B0481"/>
    <w:rsid w:val="003B64B4"/>
    <w:rsid w:val="003C3B16"/>
    <w:rsid w:val="003F79AD"/>
    <w:rsid w:val="0040502B"/>
    <w:rsid w:val="0045560E"/>
    <w:rsid w:val="0047767B"/>
    <w:rsid w:val="00493F2F"/>
    <w:rsid w:val="004D669A"/>
    <w:rsid w:val="004E3CC6"/>
    <w:rsid w:val="004F5790"/>
    <w:rsid w:val="005360A6"/>
    <w:rsid w:val="00547405"/>
    <w:rsid w:val="00552C0B"/>
    <w:rsid w:val="00561E0F"/>
    <w:rsid w:val="005657AD"/>
    <w:rsid w:val="005677D1"/>
    <w:rsid w:val="00570853"/>
    <w:rsid w:val="00571C4A"/>
    <w:rsid w:val="0057630B"/>
    <w:rsid w:val="005940AC"/>
    <w:rsid w:val="005A0273"/>
    <w:rsid w:val="005A1A8D"/>
    <w:rsid w:val="005A6A38"/>
    <w:rsid w:val="005B1245"/>
    <w:rsid w:val="005B6F34"/>
    <w:rsid w:val="005D2DBE"/>
    <w:rsid w:val="005F487A"/>
    <w:rsid w:val="006004BD"/>
    <w:rsid w:val="00622A8F"/>
    <w:rsid w:val="00627BA7"/>
    <w:rsid w:val="006308E4"/>
    <w:rsid w:val="006316FD"/>
    <w:rsid w:val="00642A7C"/>
    <w:rsid w:val="00653267"/>
    <w:rsid w:val="006809D9"/>
    <w:rsid w:val="00681D88"/>
    <w:rsid w:val="006838D6"/>
    <w:rsid w:val="006929AB"/>
    <w:rsid w:val="006A1F7A"/>
    <w:rsid w:val="006A32B1"/>
    <w:rsid w:val="006A68BD"/>
    <w:rsid w:val="006A6D08"/>
    <w:rsid w:val="006B41F5"/>
    <w:rsid w:val="006C2CF0"/>
    <w:rsid w:val="006C599E"/>
    <w:rsid w:val="006C5A16"/>
    <w:rsid w:val="006D774A"/>
    <w:rsid w:val="006F45AC"/>
    <w:rsid w:val="006F4E28"/>
    <w:rsid w:val="00701AB8"/>
    <w:rsid w:val="00701C86"/>
    <w:rsid w:val="00710FC6"/>
    <w:rsid w:val="0071337A"/>
    <w:rsid w:val="00734675"/>
    <w:rsid w:val="007404DA"/>
    <w:rsid w:val="007412C9"/>
    <w:rsid w:val="007463A5"/>
    <w:rsid w:val="00747014"/>
    <w:rsid w:val="00750138"/>
    <w:rsid w:val="0075549E"/>
    <w:rsid w:val="007611B0"/>
    <w:rsid w:val="0076341A"/>
    <w:rsid w:val="00766E57"/>
    <w:rsid w:val="00773191"/>
    <w:rsid w:val="0077338A"/>
    <w:rsid w:val="00791EFF"/>
    <w:rsid w:val="007B6FFF"/>
    <w:rsid w:val="007B7C45"/>
    <w:rsid w:val="007C5527"/>
    <w:rsid w:val="007C65B1"/>
    <w:rsid w:val="007D012C"/>
    <w:rsid w:val="007D0157"/>
    <w:rsid w:val="007E02F6"/>
    <w:rsid w:val="007E5564"/>
    <w:rsid w:val="0080073B"/>
    <w:rsid w:val="00812B5F"/>
    <w:rsid w:val="00816544"/>
    <w:rsid w:val="0082048C"/>
    <w:rsid w:val="00845E0A"/>
    <w:rsid w:val="008861D0"/>
    <w:rsid w:val="00887A92"/>
    <w:rsid w:val="00893940"/>
    <w:rsid w:val="00896871"/>
    <w:rsid w:val="00897AEC"/>
    <w:rsid w:val="008A1BCF"/>
    <w:rsid w:val="008B0013"/>
    <w:rsid w:val="008B09C1"/>
    <w:rsid w:val="008C1281"/>
    <w:rsid w:val="008F21C8"/>
    <w:rsid w:val="00901BEE"/>
    <w:rsid w:val="009026D5"/>
    <w:rsid w:val="0092711C"/>
    <w:rsid w:val="00940F8D"/>
    <w:rsid w:val="00942ADB"/>
    <w:rsid w:val="009432C2"/>
    <w:rsid w:val="009530DF"/>
    <w:rsid w:val="00955C9B"/>
    <w:rsid w:val="00961D2B"/>
    <w:rsid w:val="00993EC1"/>
    <w:rsid w:val="009A3E79"/>
    <w:rsid w:val="009C1184"/>
    <w:rsid w:val="009C154A"/>
    <w:rsid w:val="009C4282"/>
    <w:rsid w:val="009D2D74"/>
    <w:rsid w:val="009D37D4"/>
    <w:rsid w:val="009D5058"/>
    <w:rsid w:val="00A07424"/>
    <w:rsid w:val="00A21D47"/>
    <w:rsid w:val="00A4096B"/>
    <w:rsid w:val="00A4266B"/>
    <w:rsid w:val="00A50B8D"/>
    <w:rsid w:val="00A60A60"/>
    <w:rsid w:val="00A66DC8"/>
    <w:rsid w:val="00A705FE"/>
    <w:rsid w:val="00A7284D"/>
    <w:rsid w:val="00A923F8"/>
    <w:rsid w:val="00A92932"/>
    <w:rsid w:val="00A92CA7"/>
    <w:rsid w:val="00A95A3E"/>
    <w:rsid w:val="00AA5B64"/>
    <w:rsid w:val="00AA777A"/>
    <w:rsid w:val="00AB1013"/>
    <w:rsid w:val="00AB47DC"/>
    <w:rsid w:val="00AB5AD3"/>
    <w:rsid w:val="00AD10FE"/>
    <w:rsid w:val="00AD202D"/>
    <w:rsid w:val="00AD2786"/>
    <w:rsid w:val="00AE078C"/>
    <w:rsid w:val="00AF142B"/>
    <w:rsid w:val="00AF5911"/>
    <w:rsid w:val="00AF7F87"/>
    <w:rsid w:val="00B0767B"/>
    <w:rsid w:val="00B10867"/>
    <w:rsid w:val="00B169E1"/>
    <w:rsid w:val="00B241A5"/>
    <w:rsid w:val="00B45E0A"/>
    <w:rsid w:val="00B50279"/>
    <w:rsid w:val="00B5256E"/>
    <w:rsid w:val="00B60A95"/>
    <w:rsid w:val="00B67373"/>
    <w:rsid w:val="00B8056C"/>
    <w:rsid w:val="00B856F3"/>
    <w:rsid w:val="00B90083"/>
    <w:rsid w:val="00B9123A"/>
    <w:rsid w:val="00BA65FA"/>
    <w:rsid w:val="00BB3269"/>
    <w:rsid w:val="00BD78B4"/>
    <w:rsid w:val="00BF4A91"/>
    <w:rsid w:val="00C1123A"/>
    <w:rsid w:val="00C12A8E"/>
    <w:rsid w:val="00C134D5"/>
    <w:rsid w:val="00C2658B"/>
    <w:rsid w:val="00C34452"/>
    <w:rsid w:val="00C46685"/>
    <w:rsid w:val="00C54719"/>
    <w:rsid w:val="00C77165"/>
    <w:rsid w:val="00C777B8"/>
    <w:rsid w:val="00C8326C"/>
    <w:rsid w:val="00C954F2"/>
    <w:rsid w:val="00CD7E2B"/>
    <w:rsid w:val="00D061D3"/>
    <w:rsid w:val="00D126C6"/>
    <w:rsid w:val="00D139CC"/>
    <w:rsid w:val="00D211DB"/>
    <w:rsid w:val="00D2314B"/>
    <w:rsid w:val="00D24656"/>
    <w:rsid w:val="00D413E7"/>
    <w:rsid w:val="00D44694"/>
    <w:rsid w:val="00D47775"/>
    <w:rsid w:val="00D85A95"/>
    <w:rsid w:val="00DA2B60"/>
    <w:rsid w:val="00DB178F"/>
    <w:rsid w:val="00DB79BF"/>
    <w:rsid w:val="00DC0C9F"/>
    <w:rsid w:val="00DD52A0"/>
    <w:rsid w:val="00DE2695"/>
    <w:rsid w:val="00DE381B"/>
    <w:rsid w:val="00DF1F58"/>
    <w:rsid w:val="00E12986"/>
    <w:rsid w:val="00E22EC7"/>
    <w:rsid w:val="00E42F94"/>
    <w:rsid w:val="00E546EA"/>
    <w:rsid w:val="00E729A7"/>
    <w:rsid w:val="00E85C53"/>
    <w:rsid w:val="00E92314"/>
    <w:rsid w:val="00EB0FC4"/>
    <w:rsid w:val="00EB1FA0"/>
    <w:rsid w:val="00EB4F4A"/>
    <w:rsid w:val="00EC39AF"/>
    <w:rsid w:val="00EC4AE2"/>
    <w:rsid w:val="00EF175E"/>
    <w:rsid w:val="00EF6277"/>
    <w:rsid w:val="00F017F4"/>
    <w:rsid w:val="00F23B23"/>
    <w:rsid w:val="00F31B8B"/>
    <w:rsid w:val="00FB2BAA"/>
    <w:rsid w:val="00FC04E2"/>
    <w:rsid w:val="00FC0733"/>
    <w:rsid w:val="00FE2131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D69A0"/>
  <w15:docId w15:val="{8FED2E50-7BE9-4737-8BAE-7BEFA58D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B8D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86B12"/>
    <w:pPr>
      <w:keepNext/>
      <w:suppressAutoHyphens w:val="0"/>
      <w:spacing w:after="0" w:line="240" w:lineRule="auto"/>
      <w:jc w:val="center"/>
      <w:outlineLvl w:val="0"/>
    </w:pPr>
    <w:rPr>
      <w:rFonts w:ascii="Swis721 Lt BT" w:eastAsia="Times New Roman" w:hAnsi="Swis721 Lt BT"/>
      <w:kern w:val="0"/>
      <w:sz w:val="36"/>
      <w:szCs w:val="24"/>
      <w:lang w:val="en-GB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23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9A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71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716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71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77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165"/>
  </w:style>
  <w:style w:type="paragraph" w:styleId="Pidipagina">
    <w:name w:val="footer"/>
    <w:basedOn w:val="Normale"/>
    <w:link w:val="PidipaginaCarattere"/>
    <w:uiPriority w:val="99"/>
    <w:unhideWhenUsed/>
    <w:rsid w:val="00C77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165"/>
  </w:style>
  <w:style w:type="character" w:styleId="Collegamentoipertestuale">
    <w:name w:val="Hyperlink"/>
    <w:basedOn w:val="Carpredefinitoparagrafo"/>
    <w:uiPriority w:val="99"/>
    <w:rsid w:val="00C7716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7630B"/>
    <w:pPr>
      <w:ind w:left="720"/>
      <w:contextualSpacing/>
    </w:pPr>
  </w:style>
  <w:style w:type="paragraph" w:customStyle="1" w:styleId="Paragrafoelenco1">
    <w:name w:val="Paragrafo elenco1"/>
    <w:basedOn w:val="Normale"/>
    <w:rsid w:val="00A50B8D"/>
  </w:style>
  <w:style w:type="paragraph" w:styleId="NormaleWeb">
    <w:name w:val="Normal (Web)"/>
    <w:basedOn w:val="Normale"/>
    <w:uiPriority w:val="99"/>
    <w:rsid w:val="00A50B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listparagraph">
    <w:name w:val="listparagraph"/>
    <w:basedOn w:val="Normale"/>
    <w:rsid w:val="006004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86B12"/>
    <w:rPr>
      <w:rFonts w:ascii="Swis721 Lt BT" w:eastAsia="Times New Roman" w:hAnsi="Swis721 Lt BT" w:cs="Times New Roman"/>
      <w:sz w:val="36"/>
      <w:szCs w:val="24"/>
      <w:lang w:val="en-GB" w:eastAsia="it-IT"/>
    </w:rPr>
  </w:style>
  <w:style w:type="paragraph" w:styleId="Titolo">
    <w:name w:val="Title"/>
    <w:basedOn w:val="Normale"/>
    <w:link w:val="TitoloCarattere"/>
    <w:qFormat/>
    <w:rsid w:val="00286B12"/>
    <w:pPr>
      <w:suppressAutoHyphens w:val="0"/>
      <w:spacing w:after="0" w:line="240" w:lineRule="auto"/>
      <w:jc w:val="center"/>
    </w:pPr>
    <w:rPr>
      <w:rFonts w:ascii="Swis721 Lt BT" w:eastAsia="Times New Roman" w:hAnsi="Swis721 Lt BT"/>
      <w:kern w:val="0"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86B12"/>
    <w:rPr>
      <w:rFonts w:ascii="Swis721 Lt BT" w:eastAsia="Times New Roman" w:hAnsi="Swis721 Lt BT" w:cs="Times New Roman"/>
      <w:sz w:val="3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86B12"/>
    <w:pPr>
      <w:suppressAutoHyphens w:val="0"/>
      <w:spacing w:after="0" w:line="240" w:lineRule="auto"/>
      <w:ind w:left="1440" w:hanging="1440"/>
      <w:jc w:val="both"/>
    </w:pPr>
    <w:rPr>
      <w:rFonts w:ascii="Swis721 Lt BT" w:eastAsia="Times New Roman" w:hAnsi="Swis721 Lt BT"/>
      <w:kern w:val="0"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86B12"/>
    <w:rPr>
      <w:rFonts w:ascii="Swis721 Lt BT" w:eastAsia="Times New Roman" w:hAnsi="Swis721 Lt BT" w:cs="Times New Roman"/>
      <w:sz w:val="2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286B12"/>
    <w:pPr>
      <w:suppressAutoHyphens w:val="0"/>
      <w:spacing w:after="0" w:line="240" w:lineRule="auto"/>
      <w:jc w:val="both"/>
    </w:pPr>
    <w:rPr>
      <w:rFonts w:ascii="Swis721 Lt BT" w:eastAsia="Times New Roman" w:hAnsi="Swis721 Lt BT"/>
      <w:kern w:val="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86B12"/>
    <w:rPr>
      <w:rFonts w:ascii="Swis721 Lt BT" w:eastAsia="Times New Roman" w:hAnsi="Swis721 Lt BT" w:cs="Times New Roman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2399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1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gest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i@lignanosabbiadoro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gnanosabbiadoro.it" TargetMode="External"/><Relationship Id="rId1" Type="http://schemas.openxmlformats.org/officeDocument/2006/relationships/hyperlink" Target="mailto:info@lignanosabbiado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75B8-951A-4426-B08C-D4E90F5D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Ufficio Eventi 2</cp:lastModifiedBy>
  <cp:revision>5</cp:revision>
  <cp:lastPrinted>2018-04-03T12:55:00Z</cp:lastPrinted>
  <dcterms:created xsi:type="dcterms:W3CDTF">2026-03-06T17:05:00Z</dcterms:created>
  <dcterms:modified xsi:type="dcterms:W3CDTF">2026-03-19T08:53:00Z</dcterms:modified>
</cp:coreProperties>
</file>